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35C8D" w14:textId="77777777" w:rsidR="00B45427" w:rsidRPr="00C35C7D" w:rsidRDefault="00B45427" w:rsidP="00752FD7">
      <w:pPr>
        <w:spacing w:after="0" w:line="240" w:lineRule="auto"/>
        <w:ind w:right="-1" w:firstLine="5812"/>
        <w:rPr>
          <w:rFonts w:ascii="Times New Roman" w:eastAsia="Times New Roman" w:hAnsi="Times New Roman" w:cs="Times New Roman"/>
          <w:sz w:val="24"/>
          <w:szCs w:val="24"/>
        </w:rPr>
      </w:pPr>
      <w:r w:rsidRPr="00C35C7D">
        <w:rPr>
          <w:rFonts w:ascii="Times New Roman" w:eastAsia="Times New Roman" w:hAnsi="Times New Roman" w:cs="Times New Roman"/>
          <w:sz w:val="24"/>
          <w:szCs w:val="24"/>
        </w:rPr>
        <w:t>УТВЕРЖДЕНО</w:t>
      </w:r>
    </w:p>
    <w:p w14:paraId="2FC24844" w14:textId="77777777" w:rsidR="00B45427" w:rsidRPr="00C35C7D" w:rsidRDefault="00B45427" w:rsidP="00752FD7">
      <w:pPr>
        <w:spacing w:after="0" w:line="240" w:lineRule="auto"/>
        <w:ind w:right="-1" w:firstLine="5812"/>
        <w:rPr>
          <w:rFonts w:ascii="Times New Roman" w:eastAsia="Times New Roman" w:hAnsi="Times New Roman" w:cs="Times New Roman"/>
          <w:sz w:val="24"/>
          <w:szCs w:val="24"/>
        </w:rPr>
      </w:pPr>
      <w:r w:rsidRPr="00C35C7D">
        <w:rPr>
          <w:rFonts w:ascii="Times New Roman" w:eastAsia="Times New Roman" w:hAnsi="Times New Roman" w:cs="Times New Roman"/>
          <w:sz w:val="24"/>
          <w:szCs w:val="24"/>
        </w:rPr>
        <w:t>постановлением Администрации</w:t>
      </w:r>
    </w:p>
    <w:p w14:paraId="0E1DED72" w14:textId="77777777" w:rsidR="00D9324D" w:rsidRDefault="00B45427" w:rsidP="00752FD7">
      <w:pPr>
        <w:spacing w:after="0" w:line="240" w:lineRule="auto"/>
        <w:ind w:right="-1" w:firstLine="5812"/>
        <w:rPr>
          <w:rFonts w:ascii="Times New Roman" w:eastAsia="Times New Roman" w:hAnsi="Times New Roman" w:cs="Times New Roman"/>
          <w:sz w:val="24"/>
          <w:szCs w:val="24"/>
        </w:rPr>
      </w:pPr>
      <w:r w:rsidRPr="00C35C7D">
        <w:rPr>
          <w:rFonts w:ascii="Times New Roman" w:eastAsia="Times New Roman" w:hAnsi="Times New Roman" w:cs="Times New Roman"/>
          <w:sz w:val="24"/>
          <w:szCs w:val="24"/>
        </w:rPr>
        <w:t>Переславл</w:t>
      </w:r>
      <w:r w:rsidR="00D9324D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C35C7D">
        <w:rPr>
          <w:rFonts w:ascii="Times New Roman" w:eastAsia="Times New Roman" w:hAnsi="Times New Roman" w:cs="Times New Roman"/>
          <w:sz w:val="24"/>
          <w:szCs w:val="24"/>
        </w:rPr>
        <w:t xml:space="preserve"> – Залесского</w:t>
      </w:r>
    </w:p>
    <w:p w14:paraId="4B5B37A3" w14:textId="3735E627" w:rsidR="00B45427" w:rsidRPr="00C35C7D" w:rsidRDefault="0023624E" w:rsidP="00752FD7">
      <w:pPr>
        <w:spacing w:after="0" w:line="240" w:lineRule="auto"/>
        <w:ind w:right="-1" w:firstLine="58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D9324D">
        <w:rPr>
          <w:rFonts w:ascii="Times New Roman" w:eastAsia="Times New Roman" w:hAnsi="Times New Roman" w:cs="Times New Roman"/>
          <w:sz w:val="24"/>
          <w:szCs w:val="24"/>
        </w:rPr>
        <w:t>униципального округа</w:t>
      </w:r>
      <w:r w:rsidR="00B45427" w:rsidRPr="00C35C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D757C6F" w14:textId="777B3FC5" w:rsidR="00827994" w:rsidRDefault="00B45427" w:rsidP="00752FD7">
      <w:pPr>
        <w:spacing w:after="0" w:line="240" w:lineRule="auto"/>
        <w:ind w:right="-1" w:firstLine="5812"/>
        <w:rPr>
          <w:b/>
          <w:sz w:val="24"/>
          <w:szCs w:val="24"/>
        </w:rPr>
      </w:pPr>
      <w:r w:rsidRPr="00C35C7D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9E04CC">
        <w:rPr>
          <w:rFonts w:ascii="Times New Roman" w:eastAsia="Times New Roman" w:hAnsi="Times New Roman" w:cs="Times New Roman"/>
          <w:sz w:val="24"/>
          <w:szCs w:val="24"/>
        </w:rPr>
        <w:t>10.02.2025 № ПОС.03-274/25</w:t>
      </w:r>
    </w:p>
    <w:p w14:paraId="179E0197" w14:textId="77777777" w:rsidR="00C35C7D" w:rsidRPr="00C35C7D" w:rsidRDefault="00C35C7D" w:rsidP="00C35C7D"/>
    <w:p w14:paraId="785FF4E4" w14:textId="6F77EB6F" w:rsidR="00E31CAB" w:rsidRPr="00C35C7D" w:rsidRDefault="00B45427" w:rsidP="00B1700B">
      <w:pPr>
        <w:pStyle w:val="western"/>
        <w:shd w:val="clear" w:color="auto" w:fill="FFFFFF"/>
        <w:spacing w:after="0" w:afterAutospacing="0" w:line="245" w:lineRule="atLeast"/>
        <w:jc w:val="center"/>
      </w:pPr>
      <w:r w:rsidRPr="00C35C7D">
        <w:rPr>
          <w:b/>
          <w:bCs/>
        </w:rPr>
        <w:t>Извещение</w:t>
      </w:r>
      <w:r w:rsidR="00B14991" w:rsidRPr="00C35C7D">
        <w:rPr>
          <w:b/>
          <w:bCs/>
        </w:rPr>
        <w:t xml:space="preserve"> </w:t>
      </w:r>
      <w:r w:rsidRPr="00C35C7D">
        <w:rPr>
          <w:b/>
          <w:bCs/>
        </w:rPr>
        <w:t>о проведении аукциона в электронной форме</w:t>
      </w:r>
    </w:p>
    <w:p w14:paraId="5016E0DD" w14:textId="2A2DC9DA" w:rsidR="00B45427" w:rsidRPr="00C35C7D" w:rsidRDefault="008C5AF5" w:rsidP="00B45427">
      <w:pPr>
        <w:pStyle w:val="1"/>
        <w:rPr>
          <w:sz w:val="24"/>
          <w:szCs w:val="24"/>
        </w:rPr>
      </w:pPr>
      <w:r w:rsidRPr="00C35C7D">
        <w:rPr>
          <w:sz w:val="24"/>
          <w:szCs w:val="24"/>
        </w:rPr>
        <w:t>на право заключения договора</w:t>
      </w:r>
      <w:r w:rsidR="00B45427" w:rsidRPr="00C35C7D">
        <w:rPr>
          <w:sz w:val="24"/>
          <w:szCs w:val="24"/>
        </w:rPr>
        <w:t xml:space="preserve"> </w:t>
      </w:r>
      <w:r w:rsidRPr="00C35C7D">
        <w:rPr>
          <w:sz w:val="24"/>
          <w:szCs w:val="24"/>
        </w:rPr>
        <w:t xml:space="preserve">о комплексном развитии незастроенной территории, </w:t>
      </w:r>
    </w:p>
    <w:p w14:paraId="19E1E42B" w14:textId="77777777" w:rsidR="00B45427" w:rsidRPr="00C35C7D" w:rsidRDefault="00B45427" w:rsidP="00B45427">
      <w:pPr>
        <w:pStyle w:val="1"/>
        <w:rPr>
          <w:sz w:val="24"/>
          <w:szCs w:val="24"/>
        </w:rPr>
      </w:pPr>
      <w:r w:rsidRPr="00C35C7D">
        <w:rPr>
          <w:sz w:val="24"/>
          <w:szCs w:val="24"/>
        </w:rPr>
        <w:t xml:space="preserve">ограниченной ул. Красный Текстильщик, ул. Красноэховская </w:t>
      </w:r>
    </w:p>
    <w:p w14:paraId="35034E95" w14:textId="7229C137" w:rsidR="008C5AF5" w:rsidRPr="00066130" w:rsidRDefault="00B45427" w:rsidP="00B45427">
      <w:pPr>
        <w:pStyle w:val="1"/>
        <w:rPr>
          <w:b w:val="0"/>
          <w:bCs/>
          <w:sz w:val="24"/>
          <w:szCs w:val="24"/>
        </w:rPr>
      </w:pPr>
      <w:r w:rsidRPr="00C35C7D">
        <w:rPr>
          <w:sz w:val="24"/>
          <w:szCs w:val="24"/>
        </w:rPr>
        <w:t>города Переславля-Залесского</w:t>
      </w:r>
      <w:r w:rsidR="00066130">
        <w:rPr>
          <w:sz w:val="24"/>
          <w:szCs w:val="24"/>
        </w:rPr>
        <w:t xml:space="preserve"> </w:t>
      </w:r>
      <w:r w:rsidR="00066130" w:rsidRPr="00066130">
        <w:rPr>
          <w:b w:val="0"/>
          <w:bCs/>
          <w:sz w:val="24"/>
          <w:szCs w:val="24"/>
        </w:rPr>
        <w:t>(далее - Извещение)</w:t>
      </w:r>
    </w:p>
    <w:p w14:paraId="5AEA8670" w14:textId="77777777" w:rsidR="00FE623B" w:rsidRPr="00C35C7D" w:rsidRDefault="00FE623B" w:rsidP="00FE623B">
      <w:pPr>
        <w:rPr>
          <w:rFonts w:ascii="Times New Roman" w:hAnsi="Times New Roman" w:cs="Times New Roman"/>
          <w:sz w:val="24"/>
          <w:szCs w:val="24"/>
        </w:rPr>
      </w:pPr>
    </w:p>
    <w:p w14:paraId="5EDD98DE" w14:textId="67D3E3D4" w:rsidR="00B45427" w:rsidRPr="00C35C7D" w:rsidRDefault="00B45427" w:rsidP="00C35C7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C7D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C35C7D" w:rsidRPr="00C35C7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5C7D">
        <w:rPr>
          <w:rFonts w:ascii="Times New Roman" w:eastAsia="Times New Roman" w:hAnsi="Times New Roman" w:cs="Times New Roman"/>
          <w:b/>
          <w:sz w:val="24"/>
          <w:szCs w:val="24"/>
        </w:rPr>
        <w:t>Организатор аукциона, уполномоченный орган по организации и проведению аукциона в электронной форме (далее – Организатор аукциона):</w:t>
      </w:r>
    </w:p>
    <w:p w14:paraId="53BC0639" w14:textId="7705D919" w:rsidR="00B45427" w:rsidRPr="00C35C7D" w:rsidRDefault="00B45427" w:rsidP="00B45427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35C7D">
        <w:rPr>
          <w:rFonts w:ascii="Times New Roman" w:hAnsi="Times New Roman" w:cs="Times New Roman"/>
          <w:b/>
          <w:bCs/>
          <w:sz w:val="24"/>
          <w:szCs w:val="24"/>
        </w:rPr>
        <w:t>Управление муниципальной собственности Администрации Переславл</w:t>
      </w:r>
      <w:r w:rsidR="00D9324D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C35C7D">
        <w:rPr>
          <w:rFonts w:ascii="Times New Roman" w:hAnsi="Times New Roman" w:cs="Times New Roman"/>
          <w:b/>
          <w:bCs/>
          <w:sz w:val="24"/>
          <w:szCs w:val="24"/>
        </w:rPr>
        <w:t>-Залесского</w:t>
      </w:r>
      <w:r w:rsidR="00D9324D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округа Ярославской области</w:t>
      </w:r>
      <w:r w:rsidRPr="00C35C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5C7D">
        <w:rPr>
          <w:rFonts w:ascii="Times New Roman" w:hAnsi="Times New Roman" w:cs="Times New Roman"/>
          <w:bCs/>
          <w:sz w:val="24"/>
          <w:szCs w:val="24"/>
        </w:rPr>
        <w:t>(далее - УМС)</w:t>
      </w:r>
    </w:p>
    <w:p w14:paraId="6F47A0EE" w14:textId="77777777" w:rsidR="00B45427" w:rsidRPr="00C35C7D" w:rsidRDefault="00B45427" w:rsidP="00B454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C7D">
        <w:rPr>
          <w:rFonts w:ascii="Times New Roman" w:eastAsia="Times New Roman" w:hAnsi="Times New Roman" w:cs="Times New Roman"/>
          <w:sz w:val="24"/>
          <w:szCs w:val="24"/>
        </w:rPr>
        <w:t>Адрес: 152020 Ярославская область, г. Переславль-Залесский, ул. Комсомольская, д.5</w:t>
      </w:r>
    </w:p>
    <w:p w14:paraId="29F5BDB4" w14:textId="77777777" w:rsidR="00B45427" w:rsidRPr="00C35C7D" w:rsidRDefault="00B45427" w:rsidP="00B454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C7D">
        <w:rPr>
          <w:rFonts w:ascii="Times New Roman" w:eastAsia="Times New Roman" w:hAnsi="Times New Roman" w:cs="Times New Roman"/>
          <w:sz w:val="24"/>
          <w:szCs w:val="24"/>
        </w:rPr>
        <w:t>Телефон: (48535) 3-26-07; 3-54-22</w:t>
      </w:r>
    </w:p>
    <w:p w14:paraId="537B63F4" w14:textId="09B9E15B" w:rsidR="00B45427" w:rsidRPr="00C35C7D" w:rsidRDefault="00B45427" w:rsidP="00C35C7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C7D">
        <w:rPr>
          <w:rFonts w:ascii="Times New Roman" w:eastAsia="Times New Roman" w:hAnsi="Times New Roman" w:cs="Times New Roman"/>
          <w:sz w:val="24"/>
          <w:szCs w:val="24"/>
        </w:rPr>
        <w:t xml:space="preserve">Адрес электронной почты: </w:t>
      </w:r>
      <w:hyperlink r:id="rId8" w:history="1">
        <w:r w:rsidR="00C35C7D" w:rsidRPr="00C35C7D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ums</w:t>
        </w:r>
        <w:r w:rsidR="00C35C7D" w:rsidRPr="00C35C7D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@</w:t>
        </w:r>
        <w:r w:rsidR="00C35C7D" w:rsidRPr="00C35C7D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admpereslavl</w:t>
        </w:r>
        <w:r w:rsidR="00C35C7D" w:rsidRPr="00C35C7D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.</w:t>
        </w:r>
        <w:r w:rsidR="00C35C7D" w:rsidRPr="00C35C7D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</w:hyperlink>
    </w:p>
    <w:p w14:paraId="5267A19F" w14:textId="544E7CFB" w:rsidR="00B45427" w:rsidRPr="00C35C7D" w:rsidRDefault="00B45427" w:rsidP="00C35C7D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C7D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соглашением о взаимодействии департамента государственного заказа Ярославской области и Администрации города Переславля-Залесского Ярославской области при проведении торгов по продаже и предоставлению прав в отношении недвижимого имущества, продаже движимого имущества, продаже и предоставлению прав в отношении земельных участков и иных конкурентных процедур от 22.06.2023, </w:t>
      </w:r>
      <w:r w:rsidRPr="00C35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часть полномочий Организатора аукциона передается министерству конкурентной политики Ярославской области </w:t>
      </w:r>
      <w:r w:rsidRPr="00C35C7D">
        <w:rPr>
          <w:rFonts w:ascii="Times New Roman" w:eastAsia="Times New Roman" w:hAnsi="Times New Roman" w:cs="Times New Roman"/>
          <w:bCs/>
          <w:sz w:val="24"/>
          <w:szCs w:val="24"/>
        </w:rPr>
        <w:t xml:space="preserve">(далее – Министерство), адрес местонахождения: 150030, г. Ярославль, ул. Ползунова, д.15, контактный телефон: (4852) 78-62-62, электронный адрес: </w:t>
      </w:r>
      <w:hyperlink r:id="rId9" w:history="1">
        <w:r w:rsidRPr="00C35C7D">
          <w:rPr>
            <w:rStyle w:val="a3"/>
            <w:rFonts w:ascii="Times New Roman" w:hAnsi="Times New Roman" w:cs="Times New Roman"/>
            <w:sz w:val="24"/>
            <w:szCs w:val="24"/>
          </w:rPr>
          <w:t>mkp@yarregion.ru</w:t>
        </w:r>
      </w:hyperlink>
      <w:r w:rsidRPr="00C35C7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6EB4CBA" w14:textId="4BEB6538" w:rsidR="00C35C7D" w:rsidRPr="00C35C7D" w:rsidRDefault="00C35C7D" w:rsidP="00C35C7D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C7D">
        <w:rPr>
          <w:rFonts w:ascii="Times New Roman" w:eastAsia="Times New Roman" w:hAnsi="Times New Roman" w:cs="Times New Roman"/>
          <w:b/>
          <w:bCs/>
          <w:sz w:val="24"/>
          <w:szCs w:val="24"/>
        </w:rPr>
        <w:t>2. Предмет аукциона</w:t>
      </w:r>
      <w:r w:rsidRPr="00C35C7D">
        <w:rPr>
          <w:rFonts w:ascii="Times New Roman" w:eastAsia="Times New Roman" w:hAnsi="Times New Roman" w:cs="Times New Roman"/>
          <w:bCs/>
          <w:sz w:val="24"/>
          <w:szCs w:val="24"/>
        </w:rPr>
        <w:t>: право заключения договора о комплексном развитии незастроенной территории, ограниченной ул. Красный Текстильщик, ул. Красноэховская города Переславля-Залесского</w:t>
      </w:r>
    </w:p>
    <w:p w14:paraId="630695C9" w14:textId="5299BFA9" w:rsidR="00C35C7D" w:rsidRPr="00C35C7D" w:rsidRDefault="00C35C7D" w:rsidP="00C35C7D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Срок действия договора </w:t>
      </w:r>
      <w:r w:rsidRPr="00C35C7D">
        <w:rPr>
          <w:rFonts w:ascii="Times New Roman" w:eastAsia="Times New Roman" w:hAnsi="Times New Roman" w:cs="Times New Roman"/>
          <w:bCs/>
          <w:sz w:val="24"/>
          <w:szCs w:val="24"/>
        </w:rPr>
        <w:t>– 7 лет</w:t>
      </w:r>
    </w:p>
    <w:p w14:paraId="0EAD343D" w14:textId="2E187405" w:rsidR="00C35C7D" w:rsidRPr="00C35C7D" w:rsidRDefault="00C35C7D" w:rsidP="00C35C7D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C7D">
        <w:rPr>
          <w:rFonts w:ascii="Times New Roman" w:eastAsia="Times New Roman" w:hAnsi="Times New Roman" w:cs="Times New Roman"/>
          <w:b/>
          <w:bCs/>
          <w:sz w:val="24"/>
          <w:szCs w:val="24"/>
        </w:rPr>
        <w:t>4. Форма проведения торгов</w:t>
      </w:r>
      <w:r w:rsidRPr="00C35C7D">
        <w:rPr>
          <w:rFonts w:ascii="Times New Roman" w:eastAsia="Times New Roman" w:hAnsi="Times New Roman" w:cs="Times New Roman"/>
          <w:bCs/>
          <w:sz w:val="24"/>
          <w:szCs w:val="24"/>
        </w:rPr>
        <w:t>: аукцион.</w:t>
      </w:r>
    </w:p>
    <w:p w14:paraId="7F6AA6A9" w14:textId="68AB93CE" w:rsidR="00314D18" w:rsidRPr="00C35C7D" w:rsidRDefault="00C35C7D" w:rsidP="00314D18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C7D"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  <w:t>5</w:t>
      </w:r>
      <w:r w:rsidR="00314D18" w:rsidRPr="00C35C7D"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  <w:t xml:space="preserve">. </w:t>
      </w:r>
      <w:r w:rsidR="00314D18" w:rsidRPr="00C35C7D">
        <w:rPr>
          <w:rFonts w:ascii="Times New Roman" w:eastAsia="Tahoma" w:hAnsi="Times New Roman" w:cs="Times New Roman"/>
          <w:sz w:val="24"/>
          <w:szCs w:val="24"/>
          <w:lang w:eastAsia="en-US" w:bidi="ru-RU"/>
        </w:rPr>
        <w:t>Р</w:t>
      </w:r>
      <w:r w:rsidR="00314D18" w:rsidRPr="00C35C7D">
        <w:rPr>
          <w:rFonts w:ascii="Times New Roman" w:hAnsi="Times New Roman" w:cs="Times New Roman"/>
          <w:b/>
          <w:bCs/>
          <w:sz w:val="24"/>
          <w:szCs w:val="24"/>
        </w:rPr>
        <w:t>еквизиты решения о комплексном развитии территории:</w:t>
      </w:r>
      <w:r w:rsidR="00314D18" w:rsidRPr="00C35C7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65028662"/>
      <w:r w:rsidR="00314D18" w:rsidRPr="00C35C7D">
        <w:rPr>
          <w:rFonts w:ascii="Times New Roman" w:hAnsi="Times New Roman" w:cs="Times New Roman"/>
          <w:sz w:val="24"/>
          <w:szCs w:val="24"/>
        </w:rPr>
        <w:t>постановление Администрации города Переславля-Залесского от 2</w:t>
      </w:r>
      <w:r w:rsidR="001727BB">
        <w:rPr>
          <w:rFonts w:ascii="Times New Roman" w:hAnsi="Times New Roman" w:cs="Times New Roman"/>
          <w:sz w:val="24"/>
          <w:szCs w:val="24"/>
        </w:rPr>
        <w:t>0</w:t>
      </w:r>
      <w:r w:rsidR="00314D18" w:rsidRPr="00C35C7D">
        <w:rPr>
          <w:rFonts w:ascii="Times New Roman" w:hAnsi="Times New Roman" w:cs="Times New Roman"/>
          <w:sz w:val="24"/>
          <w:szCs w:val="24"/>
        </w:rPr>
        <w:t>.0</w:t>
      </w:r>
      <w:r w:rsidR="001727BB">
        <w:rPr>
          <w:rFonts w:ascii="Times New Roman" w:hAnsi="Times New Roman" w:cs="Times New Roman"/>
          <w:sz w:val="24"/>
          <w:szCs w:val="24"/>
        </w:rPr>
        <w:t>9</w:t>
      </w:r>
      <w:r w:rsidR="00314D18" w:rsidRPr="00C35C7D">
        <w:rPr>
          <w:rFonts w:ascii="Times New Roman" w:hAnsi="Times New Roman" w:cs="Times New Roman"/>
          <w:sz w:val="24"/>
          <w:szCs w:val="24"/>
        </w:rPr>
        <w:t>.2024 № ПОС.03-</w:t>
      </w:r>
      <w:r w:rsidR="001727BB">
        <w:rPr>
          <w:rFonts w:ascii="Times New Roman" w:hAnsi="Times New Roman" w:cs="Times New Roman"/>
          <w:sz w:val="24"/>
          <w:szCs w:val="24"/>
        </w:rPr>
        <w:t>2412</w:t>
      </w:r>
      <w:r w:rsidR="00314D18" w:rsidRPr="00C35C7D">
        <w:rPr>
          <w:rFonts w:ascii="Times New Roman" w:hAnsi="Times New Roman" w:cs="Times New Roman"/>
          <w:sz w:val="24"/>
          <w:szCs w:val="24"/>
        </w:rPr>
        <w:t>/24 «О комплексном развитии незастроенной территории, ограниченной ул. Красный Текстильщик, ул. Красноэховская города Переславля-Залесского»</w:t>
      </w:r>
      <w:bookmarkEnd w:id="0"/>
      <w:r w:rsidR="00314D18" w:rsidRPr="00C35C7D">
        <w:rPr>
          <w:rFonts w:ascii="Times New Roman" w:hAnsi="Times New Roman" w:cs="Times New Roman"/>
          <w:sz w:val="24"/>
          <w:szCs w:val="24"/>
        </w:rPr>
        <w:t>.</w:t>
      </w:r>
    </w:p>
    <w:p w14:paraId="39889DC7" w14:textId="5425A4F1" w:rsidR="00314D18" w:rsidRPr="00C35C7D" w:rsidRDefault="00C35C7D" w:rsidP="00314D18">
      <w:pPr>
        <w:pStyle w:val="1"/>
        <w:spacing w:after="120"/>
        <w:jc w:val="both"/>
        <w:rPr>
          <w:b w:val="0"/>
          <w:bCs/>
          <w:sz w:val="24"/>
          <w:szCs w:val="24"/>
        </w:rPr>
      </w:pPr>
      <w:r w:rsidRPr="00C35C7D">
        <w:rPr>
          <w:sz w:val="24"/>
          <w:szCs w:val="24"/>
        </w:rPr>
        <w:t>6</w:t>
      </w:r>
      <w:r w:rsidR="00314D18" w:rsidRPr="00C35C7D">
        <w:rPr>
          <w:sz w:val="24"/>
          <w:szCs w:val="24"/>
        </w:rPr>
        <w:t xml:space="preserve">. </w:t>
      </w:r>
      <w:r w:rsidR="00314D18" w:rsidRPr="00C35C7D">
        <w:rPr>
          <w:bCs/>
          <w:sz w:val="24"/>
          <w:szCs w:val="24"/>
        </w:rPr>
        <w:t xml:space="preserve">Наименование уполномоченного органа местного самоуправления, принявшего решение о проведении торгов, номер такого решения и дата его принятия: </w:t>
      </w:r>
      <w:r w:rsidR="00314D18" w:rsidRPr="00C35C7D">
        <w:rPr>
          <w:b w:val="0"/>
          <w:sz w:val="24"/>
          <w:szCs w:val="24"/>
        </w:rPr>
        <w:t xml:space="preserve">постановление Администрации </w:t>
      </w:r>
      <w:r w:rsidR="0006492A">
        <w:rPr>
          <w:b w:val="0"/>
          <w:sz w:val="24"/>
          <w:szCs w:val="24"/>
        </w:rPr>
        <w:t>П</w:t>
      </w:r>
      <w:r w:rsidR="00314D18" w:rsidRPr="00C35C7D">
        <w:rPr>
          <w:b w:val="0"/>
          <w:sz w:val="24"/>
          <w:szCs w:val="24"/>
        </w:rPr>
        <w:t>ереславл</w:t>
      </w:r>
      <w:r w:rsidR="0006492A">
        <w:rPr>
          <w:b w:val="0"/>
          <w:sz w:val="24"/>
          <w:szCs w:val="24"/>
        </w:rPr>
        <w:t>ь</w:t>
      </w:r>
      <w:r w:rsidR="00314D18" w:rsidRPr="00C35C7D">
        <w:rPr>
          <w:b w:val="0"/>
          <w:sz w:val="24"/>
          <w:szCs w:val="24"/>
        </w:rPr>
        <w:t>-Залесского</w:t>
      </w:r>
      <w:r w:rsidR="0006492A">
        <w:rPr>
          <w:b w:val="0"/>
          <w:sz w:val="24"/>
          <w:szCs w:val="24"/>
        </w:rPr>
        <w:t xml:space="preserve"> муниципального округа Ярославской области</w:t>
      </w:r>
      <w:r w:rsidR="00314D18" w:rsidRPr="00C35C7D">
        <w:rPr>
          <w:b w:val="0"/>
          <w:sz w:val="24"/>
          <w:szCs w:val="24"/>
        </w:rPr>
        <w:t xml:space="preserve"> от</w:t>
      </w:r>
      <w:r w:rsidR="001727BB" w:rsidRPr="00B03E75">
        <w:rPr>
          <w:b w:val="0"/>
        </w:rPr>
        <w:t>_____</w:t>
      </w:r>
      <w:r w:rsidR="0097100E" w:rsidRPr="001727BB">
        <w:rPr>
          <w:b w:val="0"/>
          <w:sz w:val="24"/>
          <w:szCs w:val="24"/>
        </w:rPr>
        <w:t xml:space="preserve"> </w:t>
      </w:r>
      <w:r w:rsidR="0097100E" w:rsidRPr="0097100E">
        <w:rPr>
          <w:b w:val="0"/>
          <w:sz w:val="24"/>
          <w:szCs w:val="24"/>
        </w:rPr>
        <w:t xml:space="preserve">№ </w:t>
      </w:r>
      <w:bookmarkStart w:id="1" w:name="_Hlk180413374"/>
      <w:r w:rsidR="001727BB">
        <w:rPr>
          <w:b w:val="0"/>
          <w:sz w:val="24"/>
          <w:szCs w:val="24"/>
        </w:rPr>
        <w:t>________</w:t>
      </w:r>
      <w:r w:rsidR="00314D18" w:rsidRPr="00C35C7D">
        <w:rPr>
          <w:b w:val="0"/>
          <w:sz w:val="24"/>
          <w:szCs w:val="24"/>
        </w:rPr>
        <w:t xml:space="preserve"> </w:t>
      </w:r>
      <w:bookmarkEnd w:id="1"/>
      <w:r w:rsidR="00314D18" w:rsidRPr="00C35C7D">
        <w:rPr>
          <w:b w:val="0"/>
          <w:sz w:val="24"/>
          <w:szCs w:val="24"/>
        </w:rPr>
        <w:t>«О проведении аукциона в электронной форме на право заключения договора о комплексном развитии незастроенной территории, ограниченной ул. Красный Текстильщик, ул. Красноэховская города Переславля-Залесского».</w:t>
      </w:r>
    </w:p>
    <w:p w14:paraId="72FB9507" w14:textId="0F2F9633" w:rsidR="00B45427" w:rsidRPr="00C35C7D" w:rsidRDefault="00EE29C6" w:rsidP="00B454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B45427" w:rsidRPr="00C35C7D">
        <w:rPr>
          <w:rFonts w:ascii="Times New Roman" w:eastAsia="Times New Roman" w:hAnsi="Times New Roman" w:cs="Times New Roman"/>
          <w:b/>
          <w:bCs/>
          <w:sz w:val="24"/>
          <w:szCs w:val="24"/>
        </w:rPr>
        <w:t>. Оператор электронной площадки:</w:t>
      </w:r>
      <w:r w:rsidR="00B45427" w:rsidRPr="00C35C7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38912AC0" w14:textId="77777777" w:rsidR="00B45427" w:rsidRPr="00C35C7D" w:rsidRDefault="00B45427" w:rsidP="00B454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C7D"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</w:t>
      </w:r>
      <w:r w:rsidRPr="00C35C7D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bookmarkStart w:id="2" w:name="_Hlk165032391"/>
      <w:r w:rsidRPr="00C35C7D">
        <w:rPr>
          <w:rFonts w:ascii="Times New Roman" w:eastAsia="Times New Roman" w:hAnsi="Times New Roman" w:cs="Times New Roman"/>
          <w:bCs/>
          <w:sz w:val="24"/>
          <w:szCs w:val="24"/>
        </w:rPr>
        <w:t>Акционерное общество «Российский аукционный дом» (АО «РАД»)</w:t>
      </w:r>
    </w:p>
    <w:p w14:paraId="3421CF4F" w14:textId="77777777" w:rsidR="00B45427" w:rsidRPr="00C35C7D" w:rsidRDefault="00B45427" w:rsidP="00B454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C7D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нахождения</w:t>
      </w:r>
      <w:r w:rsidRPr="00C35C7D">
        <w:rPr>
          <w:rFonts w:ascii="Times New Roman" w:eastAsia="Times New Roman" w:hAnsi="Times New Roman" w:cs="Times New Roman"/>
          <w:bCs/>
          <w:sz w:val="24"/>
          <w:szCs w:val="24"/>
        </w:rPr>
        <w:t>: 190031, г. Санкт-Петербург, пер. Гривцова, д. 5 лит. В</w:t>
      </w:r>
    </w:p>
    <w:p w14:paraId="101ACF16" w14:textId="4013A8A2" w:rsidR="00B45427" w:rsidRPr="00F87552" w:rsidRDefault="00B45427" w:rsidP="00B454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C7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Обособленное подразделение г. Ярославль:</w:t>
      </w:r>
      <w:r w:rsidRPr="00C35C7D">
        <w:rPr>
          <w:rFonts w:ascii="Times New Roman" w:eastAsia="Times New Roman" w:hAnsi="Times New Roman" w:cs="Times New Roman"/>
          <w:bCs/>
          <w:sz w:val="24"/>
          <w:szCs w:val="24"/>
        </w:rPr>
        <w:t xml:space="preserve"> 150000, г. Ярославль, </w:t>
      </w:r>
      <w:r w:rsidR="00F87552">
        <w:rPr>
          <w:rFonts w:ascii="Times New Roman" w:eastAsia="Times New Roman" w:hAnsi="Times New Roman" w:cs="Times New Roman"/>
          <w:bCs/>
          <w:sz w:val="24"/>
          <w:szCs w:val="24"/>
        </w:rPr>
        <w:t>ул. Свердлова, 13</w:t>
      </w:r>
      <w:r w:rsidR="00F8755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/</w:t>
      </w:r>
      <w:r w:rsidR="00F87552">
        <w:rPr>
          <w:rFonts w:ascii="Times New Roman" w:eastAsia="Times New Roman" w:hAnsi="Times New Roman" w:cs="Times New Roman"/>
          <w:bCs/>
          <w:sz w:val="24"/>
          <w:szCs w:val="24"/>
        </w:rPr>
        <w:t>41</w:t>
      </w:r>
    </w:p>
    <w:p w14:paraId="6F873A1C" w14:textId="77777777" w:rsidR="00B45427" w:rsidRPr="00C35C7D" w:rsidRDefault="00B45427" w:rsidP="00B454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5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Адрес сайта: </w:t>
      </w:r>
      <w:r w:rsidRPr="00C35C7D">
        <w:rPr>
          <w:rFonts w:ascii="Times New Roman" w:eastAsia="Times New Roman" w:hAnsi="Times New Roman" w:cs="Times New Roman"/>
          <w:bCs/>
          <w:sz w:val="24"/>
          <w:szCs w:val="24"/>
        </w:rPr>
        <w:t>https://lot-online.ru/</w:t>
      </w:r>
    </w:p>
    <w:bookmarkEnd w:id="2"/>
    <w:p w14:paraId="31CD2A13" w14:textId="77777777" w:rsidR="00B45427" w:rsidRPr="00C35C7D" w:rsidRDefault="00B45427" w:rsidP="00B454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5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Адрес электронной почты: </w:t>
      </w:r>
      <w:r w:rsidRPr="00C35C7D">
        <w:rPr>
          <w:rFonts w:ascii="Times New Roman" w:eastAsia="Times New Roman" w:hAnsi="Times New Roman" w:cs="Times New Roman"/>
          <w:bCs/>
          <w:sz w:val="24"/>
          <w:szCs w:val="24"/>
        </w:rPr>
        <w:t>support@lot-online.ru</w:t>
      </w:r>
    </w:p>
    <w:p w14:paraId="26D3F5F1" w14:textId="77777777" w:rsidR="00B45427" w:rsidRPr="00C35C7D" w:rsidRDefault="00B45427" w:rsidP="00C35C7D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Телефон: </w:t>
      </w:r>
      <w:r w:rsidRPr="00C35C7D">
        <w:rPr>
          <w:rFonts w:ascii="Times New Roman" w:eastAsia="Times New Roman" w:hAnsi="Times New Roman" w:cs="Times New Roman"/>
          <w:bCs/>
          <w:sz w:val="24"/>
          <w:szCs w:val="24"/>
        </w:rPr>
        <w:t>8-800-777-57-57</w:t>
      </w:r>
    </w:p>
    <w:p w14:paraId="02189A4F" w14:textId="7147D741" w:rsidR="00B45427" w:rsidRPr="00C35C7D" w:rsidRDefault="00EE29C6" w:rsidP="00B454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B45427" w:rsidRPr="00C35C7D">
        <w:rPr>
          <w:rFonts w:ascii="Times New Roman" w:eastAsia="Times New Roman" w:hAnsi="Times New Roman" w:cs="Times New Roman"/>
          <w:b/>
          <w:bCs/>
          <w:sz w:val="24"/>
          <w:szCs w:val="24"/>
        </w:rPr>
        <w:t>. Информационное обеспечение аукциона:</w:t>
      </w:r>
    </w:p>
    <w:p w14:paraId="04E4768F" w14:textId="7B28D12E" w:rsidR="00B45427" w:rsidRPr="00C35C7D" w:rsidRDefault="00C35C7D" w:rsidP="00B454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C7D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B45427" w:rsidRPr="00C35C7D">
        <w:rPr>
          <w:rFonts w:ascii="Times New Roman" w:eastAsia="Times New Roman" w:hAnsi="Times New Roman" w:cs="Times New Roman"/>
          <w:bCs/>
          <w:sz w:val="24"/>
          <w:szCs w:val="24"/>
        </w:rPr>
        <w:t xml:space="preserve">.1. Извещение о проведении аукциона (далее по тексту - Извещение) размещается </w:t>
      </w:r>
      <w:bookmarkStart w:id="3" w:name="_Hlk162620055"/>
      <w:r w:rsidR="00B45427" w:rsidRPr="00C35C7D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официальном сайте Российской Федерации для размещения информации о проведении торгов: </w:t>
      </w:r>
      <w:hyperlink r:id="rId10" w:history="1">
        <w:r w:rsidR="00B45427" w:rsidRPr="00C35C7D">
          <w:rPr>
            <w:rStyle w:val="a3"/>
            <w:rFonts w:ascii="Times New Roman" w:eastAsia="Times New Roman" w:hAnsi="Times New Roman" w:cs="Times New Roman"/>
            <w:bCs/>
            <w:iCs/>
            <w:sz w:val="24"/>
            <w:szCs w:val="24"/>
          </w:rPr>
          <w:t>http://torgi.gov.ru/</w:t>
        </w:r>
        <w:r w:rsidR="00B45427" w:rsidRPr="00C35C7D">
          <w:rPr>
            <w:rStyle w:val="a3"/>
            <w:rFonts w:ascii="Times New Roman" w:eastAsia="Times New Roman" w:hAnsi="Times New Roman" w:cs="Times New Roman"/>
            <w:bCs/>
            <w:iCs/>
            <w:sz w:val="24"/>
            <w:szCs w:val="24"/>
            <w:lang w:val="en-US"/>
          </w:rPr>
          <w:t>new</w:t>
        </w:r>
        <w:r w:rsidR="00B45427" w:rsidRPr="00C35C7D">
          <w:rPr>
            <w:rStyle w:val="a3"/>
            <w:rFonts w:ascii="Times New Roman" w:eastAsia="Times New Roman" w:hAnsi="Times New Roman" w:cs="Times New Roman"/>
            <w:bCs/>
            <w:iCs/>
            <w:sz w:val="24"/>
            <w:szCs w:val="24"/>
          </w:rPr>
          <w:t>/</w:t>
        </w:r>
      </w:hyperlink>
      <w:r w:rsidR="00B45427" w:rsidRPr="00C35C7D">
        <w:rPr>
          <w:rFonts w:ascii="Times New Roman" w:eastAsia="Times New Roman" w:hAnsi="Times New Roman" w:cs="Times New Roman"/>
          <w:bCs/>
          <w:sz w:val="24"/>
          <w:szCs w:val="24"/>
        </w:rPr>
        <w:t xml:space="preserve"> (далее - Официальный сайт торгов), на электронной площадке </w:t>
      </w:r>
      <w:hyperlink r:id="rId11" w:history="1">
        <w:r w:rsidR="00B45427" w:rsidRPr="00C35C7D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en-US"/>
          </w:rPr>
          <w:t>https</w:t>
        </w:r>
        <w:r w:rsidR="00B45427" w:rsidRPr="00C35C7D">
          <w:rPr>
            <w:rStyle w:val="a3"/>
            <w:rFonts w:ascii="Times New Roman" w:eastAsia="Times New Roman" w:hAnsi="Times New Roman" w:cs="Times New Roman"/>
            <w:bCs/>
            <w:sz w:val="24"/>
            <w:szCs w:val="24"/>
          </w:rPr>
          <w:t>://</w:t>
        </w:r>
        <w:r w:rsidR="00B45427" w:rsidRPr="00C35C7D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en-US"/>
          </w:rPr>
          <w:t>lot</w:t>
        </w:r>
        <w:r w:rsidR="00B45427" w:rsidRPr="00C35C7D">
          <w:rPr>
            <w:rStyle w:val="a3"/>
            <w:rFonts w:ascii="Times New Roman" w:eastAsia="Times New Roman" w:hAnsi="Times New Roman" w:cs="Times New Roman"/>
            <w:bCs/>
            <w:sz w:val="24"/>
            <w:szCs w:val="24"/>
          </w:rPr>
          <w:t>-</w:t>
        </w:r>
        <w:r w:rsidR="00B45427" w:rsidRPr="00C35C7D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en-US"/>
          </w:rPr>
          <w:t>online</w:t>
        </w:r>
        <w:r w:rsidR="00B45427" w:rsidRPr="00C35C7D">
          <w:rPr>
            <w:rStyle w:val="a3"/>
            <w:rFonts w:ascii="Times New Roman" w:eastAsia="Times New Roman" w:hAnsi="Times New Roman" w:cs="Times New Roman"/>
            <w:bCs/>
            <w:sz w:val="24"/>
            <w:szCs w:val="24"/>
          </w:rPr>
          <w:t>.</w:t>
        </w:r>
        <w:r w:rsidR="00B45427" w:rsidRPr="00C35C7D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en-US"/>
          </w:rPr>
          <w:t>ru</w:t>
        </w:r>
      </w:hyperlink>
      <w:r w:rsidR="00B45427" w:rsidRPr="00C35C7D">
        <w:rPr>
          <w:rFonts w:ascii="Times New Roman" w:eastAsia="Times New Roman" w:hAnsi="Times New Roman" w:cs="Times New Roman"/>
          <w:bCs/>
          <w:sz w:val="24"/>
          <w:szCs w:val="24"/>
        </w:rPr>
        <w:t xml:space="preserve">,  </w:t>
      </w:r>
      <w:bookmarkStart w:id="4" w:name="_Hlk165033623"/>
      <w:r w:rsidR="00B45427" w:rsidRPr="00C35C7D">
        <w:rPr>
          <w:rFonts w:ascii="Times New Roman" w:eastAsia="Times New Roman" w:hAnsi="Times New Roman" w:cs="Times New Roman"/>
          <w:bCs/>
          <w:sz w:val="24"/>
          <w:szCs w:val="24"/>
        </w:rPr>
        <w:t xml:space="preserve">официальном сайте </w:t>
      </w:r>
      <w:bookmarkStart w:id="5" w:name="_Hlk165033709"/>
      <w:r w:rsidR="00F16963" w:rsidRPr="00C35C7D">
        <w:rPr>
          <w:rFonts w:ascii="Times New Roman" w:eastAsia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bookmarkEnd w:id="3"/>
      <w:bookmarkEnd w:id="5"/>
      <w:r w:rsidR="00F7762F" w:rsidRPr="00F7762F">
        <w:rPr>
          <w:rFonts w:ascii="Times New Roman" w:eastAsia="Times New Roman" w:hAnsi="Times New Roman" w:cs="Times New Roman"/>
          <w:bCs/>
          <w:sz w:val="24"/>
          <w:szCs w:val="24"/>
        </w:rPr>
        <w:t>«Переславль-Залесский муниципальный округ Ярославской области»</w:t>
      </w:r>
      <w:r w:rsidR="00F7762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bookmarkEnd w:id="4"/>
    <w:p w14:paraId="4BA505B9" w14:textId="6FA554CD" w:rsidR="00B45427" w:rsidRDefault="00C35C7D" w:rsidP="00C35C7D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C7D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B45427" w:rsidRPr="00C35C7D">
        <w:rPr>
          <w:rFonts w:ascii="Times New Roman" w:eastAsia="Times New Roman" w:hAnsi="Times New Roman" w:cs="Times New Roman"/>
          <w:bCs/>
          <w:sz w:val="24"/>
          <w:szCs w:val="24"/>
        </w:rPr>
        <w:t xml:space="preserve">.2. Осмотр территории производится самостоятельно. </w:t>
      </w:r>
    </w:p>
    <w:p w14:paraId="4A369959" w14:textId="77777777" w:rsidR="00F7762F" w:rsidRPr="00F7762F" w:rsidRDefault="00F7762F" w:rsidP="00F776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762F">
        <w:rPr>
          <w:rFonts w:ascii="Times New Roman" w:eastAsia="Times New Roman" w:hAnsi="Times New Roman" w:cs="Times New Roman"/>
          <w:b/>
          <w:bCs/>
          <w:sz w:val="24"/>
          <w:szCs w:val="24"/>
        </w:rPr>
        <w:t>9. Отказ от проведения торгов</w:t>
      </w:r>
    </w:p>
    <w:p w14:paraId="682D3480" w14:textId="14541011" w:rsidR="00F7762F" w:rsidRPr="00C35C7D" w:rsidRDefault="00F7762F" w:rsidP="00F7762F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C4DE5">
        <w:rPr>
          <w:rFonts w:ascii="Times New Roman" w:eastAsia="Times New Roman" w:hAnsi="Times New Roman" w:cs="Times New Roman"/>
          <w:sz w:val="24"/>
          <w:szCs w:val="24"/>
        </w:rPr>
        <w:t>9.1. Организатор аукциона вправе отказаться от проведения</w:t>
      </w:r>
      <w:r w:rsidRPr="004C4DE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C4DE5">
        <w:rPr>
          <w:rFonts w:ascii="Times New Roman" w:eastAsia="Times New Roman" w:hAnsi="Times New Roman" w:cs="Times New Roman"/>
          <w:bCs/>
          <w:sz w:val="24"/>
          <w:szCs w:val="24"/>
        </w:rPr>
        <w:t xml:space="preserve">аукциона не позднее чем за 3 дня до дня его проведения. Извещение об отказе в проведении торгов размещается Организатором аукциона на Официальном сайте торгов, на электронной площадке, на официальном сайте </w:t>
      </w:r>
      <w:bookmarkStart w:id="6" w:name="_Hlk165033848"/>
      <w:r w:rsidRPr="004C4DE5">
        <w:rPr>
          <w:rFonts w:ascii="Times New Roman" w:eastAsia="Times New Roman" w:hAnsi="Times New Roman" w:cs="Times New Roman"/>
          <w:bCs/>
          <w:sz w:val="24"/>
          <w:szCs w:val="24"/>
        </w:rPr>
        <w:t xml:space="preserve">муниципального образования  </w:t>
      </w:r>
      <w:r w:rsidRPr="00F7762F">
        <w:rPr>
          <w:rFonts w:ascii="Times New Roman" w:eastAsia="Times New Roman" w:hAnsi="Times New Roman" w:cs="Times New Roman"/>
          <w:bCs/>
          <w:sz w:val="24"/>
          <w:szCs w:val="24"/>
        </w:rPr>
        <w:t>«Переславль-Залесский муниципальный округ Ярославской области»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hyperlink r:id="rId12" w:history="1">
        <w:r w:rsidRPr="004C4DE5">
          <w:rPr>
            <w:rStyle w:val="a3"/>
            <w:rFonts w:ascii="Times New Roman" w:eastAsia="Times New Roman" w:hAnsi="Times New Roman" w:cs="Times New Roman"/>
            <w:bCs/>
            <w:sz w:val="24"/>
            <w:szCs w:val="24"/>
          </w:rPr>
          <w:t>https://admpereslavl.ru</w:t>
        </w:r>
      </w:hyperlink>
      <w:r w:rsidRPr="004C4DE5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разделе «экономика/аукционы</w:t>
      </w:r>
      <w:bookmarkEnd w:id="6"/>
      <w:r w:rsidRPr="004C4DE5">
        <w:rPr>
          <w:rFonts w:ascii="Times New Roman" w:eastAsia="Times New Roman" w:hAnsi="Times New Roman" w:cs="Times New Roman"/>
          <w:bCs/>
          <w:sz w:val="24"/>
          <w:szCs w:val="24"/>
        </w:rPr>
        <w:t>» в течение 2 рабочих дней со дня принятия такого решения.</w:t>
      </w:r>
    </w:p>
    <w:p w14:paraId="503AF6A8" w14:textId="50F5FBFC" w:rsidR="00F7762F" w:rsidRPr="0023624E" w:rsidRDefault="00F7762F" w:rsidP="00F7762F">
      <w:pPr>
        <w:widowControl w:val="0"/>
        <w:spacing w:after="120" w:line="240" w:lineRule="auto"/>
        <w:jc w:val="both"/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</w:pPr>
      <w:r w:rsidRPr="0023624E"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  <w:t xml:space="preserve">10. Дата и время начала проведения аукциона: </w:t>
      </w:r>
      <w:r w:rsidR="00B03E75" w:rsidRPr="0023624E"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  <w:t>_______</w:t>
      </w:r>
      <w:r w:rsidRPr="0023624E"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  <w:t xml:space="preserve"> </w:t>
      </w:r>
      <w:r w:rsidRPr="0023624E">
        <w:rPr>
          <w:rFonts w:ascii="Times New Roman" w:eastAsia="Tahoma" w:hAnsi="Times New Roman" w:cs="Times New Roman"/>
          <w:b/>
          <w:bCs/>
          <w:sz w:val="24"/>
          <w:szCs w:val="24"/>
          <w:lang w:eastAsia="en-US" w:bidi="ru-RU"/>
        </w:rPr>
        <w:t>в 10.00 ч</w:t>
      </w:r>
      <w:r w:rsidRPr="0023624E"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  <w:t>. по местному времени.</w:t>
      </w:r>
    </w:p>
    <w:p w14:paraId="01155D3B" w14:textId="248E57FA" w:rsidR="00F7762F" w:rsidRPr="0023624E" w:rsidRDefault="00F7762F" w:rsidP="00F7762F">
      <w:pPr>
        <w:widowControl w:val="0"/>
        <w:spacing w:after="120" w:line="240" w:lineRule="auto"/>
        <w:jc w:val="both"/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</w:pPr>
      <w:r w:rsidRPr="0023624E"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  <w:t xml:space="preserve">11. Дата и время начала регистрации заявок на участие в аукционе: </w:t>
      </w:r>
      <w:r w:rsidR="00B03E75" w:rsidRPr="0023624E"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  <w:t>_______</w:t>
      </w:r>
      <w:r w:rsidRPr="0023624E"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  <w:t xml:space="preserve"> с 08 часов 00 минут. </w:t>
      </w:r>
    </w:p>
    <w:p w14:paraId="2BA65DE0" w14:textId="77777777" w:rsidR="00F7762F" w:rsidRPr="0023624E" w:rsidRDefault="00F7762F" w:rsidP="00F7762F">
      <w:pPr>
        <w:widowControl w:val="0"/>
        <w:spacing w:after="120" w:line="240" w:lineRule="auto"/>
        <w:jc w:val="both"/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</w:pPr>
      <w:r w:rsidRPr="0023624E"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  <w:t>Прием заявок осуществляется круглосуточно.</w:t>
      </w:r>
    </w:p>
    <w:p w14:paraId="286C321E" w14:textId="676B4219" w:rsidR="00F7762F" w:rsidRPr="0023624E" w:rsidRDefault="00F7762F" w:rsidP="00F7762F">
      <w:pPr>
        <w:widowControl w:val="0"/>
        <w:spacing w:after="120" w:line="240" w:lineRule="auto"/>
        <w:jc w:val="both"/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</w:pPr>
      <w:r w:rsidRPr="0023624E"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  <w:t xml:space="preserve">12. Дата и время окончания регистрации заявок на участие в аукционе: </w:t>
      </w:r>
      <w:r w:rsidR="00B03E75" w:rsidRPr="0023624E"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  <w:t>______</w:t>
      </w:r>
      <w:r w:rsidRPr="0023624E"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  <w:t xml:space="preserve"> до 16.00 ч. по местному времени. </w:t>
      </w:r>
    </w:p>
    <w:p w14:paraId="59CB82C6" w14:textId="4DE6796C" w:rsidR="00F7762F" w:rsidRPr="0023624E" w:rsidRDefault="00F7762F" w:rsidP="00F7762F">
      <w:pPr>
        <w:widowControl w:val="0"/>
        <w:spacing w:after="120" w:line="240" w:lineRule="auto"/>
        <w:jc w:val="both"/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</w:pPr>
      <w:r w:rsidRPr="0023624E"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  <w:t xml:space="preserve">13. Дата определения участников аукциона: </w:t>
      </w:r>
      <w:r w:rsidR="00B03E75" w:rsidRPr="0023624E"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  <w:t>_____________.</w:t>
      </w:r>
      <w:r w:rsidRPr="0023624E">
        <w:rPr>
          <w:rFonts w:ascii="Times New Roman" w:eastAsia="Tahoma" w:hAnsi="Times New Roman" w:cs="Times New Roman"/>
          <w:b/>
          <w:sz w:val="24"/>
          <w:szCs w:val="24"/>
          <w:lang w:eastAsia="en-US" w:bidi="ru-RU"/>
        </w:rPr>
        <w:t xml:space="preserve"> </w:t>
      </w:r>
    </w:p>
    <w:p w14:paraId="6F64CE44" w14:textId="77777777" w:rsidR="00F7762F" w:rsidRPr="00F7762F" w:rsidRDefault="00F7762F" w:rsidP="00F7762F">
      <w:pPr>
        <w:widowControl w:val="0"/>
        <w:spacing w:after="120" w:line="240" w:lineRule="auto"/>
        <w:jc w:val="both"/>
        <w:rPr>
          <w:rFonts w:ascii="Times New Roman" w:eastAsia="Tahoma" w:hAnsi="Times New Roman" w:cs="Times New Roman"/>
          <w:b/>
          <w:bCs/>
          <w:sz w:val="24"/>
          <w:szCs w:val="24"/>
          <w:lang w:eastAsia="en-US" w:bidi="ru-RU"/>
        </w:rPr>
      </w:pPr>
      <w:r w:rsidRPr="00F7762F">
        <w:rPr>
          <w:rFonts w:ascii="Times New Roman" w:eastAsia="Tahoma" w:hAnsi="Times New Roman" w:cs="Times New Roman"/>
          <w:b/>
          <w:bCs/>
          <w:sz w:val="24"/>
          <w:szCs w:val="24"/>
          <w:lang w:eastAsia="en-US" w:bidi="ru-RU"/>
        </w:rPr>
        <w:t>14. Основные сведения о территории, в отношении которой заключается договор о комплексном развитии территории.</w:t>
      </w:r>
    </w:p>
    <w:p w14:paraId="56F8BE5E" w14:textId="6591F21B" w:rsidR="009315BC" w:rsidRPr="00C35C7D" w:rsidRDefault="00F7762F" w:rsidP="00C61ACE">
      <w:pPr>
        <w:pStyle w:val="western"/>
        <w:spacing w:before="0" w:beforeAutospacing="0" w:after="120" w:afterAutospacing="0"/>
        <w:jc w:val="both"/>
      </w:pPr>
      <w:r>
        <w:t xml:space="preserve">14.1. </w:t>
      </w:r>
      <w:r w:rsidR="009315BC" w:rsidRPr="00C35C7D">
        <w:t>Сведения о местоположении: город Переславль-Залесский, территория, ограниченная ул. Красный Текстильщик, ул. Красноэховская.</w:t>
      </w:r>
    </w:p>
    <w:p w14:paraId="2BC3FF02" w14:textId="3DD4AE3B" w:rsidR="009315BC" w:rsidRPr="00C35C7D" w:rsidRDefault="00F7762F" w:rsidP="00C61ACE">
      <w:pPr>
        <w:pStyle w:val="western"/>
        <w:spacing w:before="0" w:beforeAutospacing="0" w:after="120" w:afterAutospacing="0"/>
        <w:jc w:val="both"/>
      </w:pPr>
      <w:r>
        <w:t xml:space="preserve">14.2. </w:t>
      </w:r>
      <w:r w:rsidR="009315BC" w:rsidRPr="00C35C7D">
        <w:t>Сведения о площади: 29 917 кв.</w:t>
      </w:r>
      <w:r w:rsidR="00F330B8" w:rsidRPr="00C35C7D">
        <w:t xml:space="preserve"> </w:t>
      </w:r>
      <w:r w:rsidR="009315BC" w:rsidRPr="00C35C7D">
        <w:t>м.</w:t>
      </w:r>
    </w:p>
    <w:p w14:paraId="6C8D49D7" w14:textId="209FC1A2" w:rsidR="009315BC" w:rsidRPr="00C35C7D" w:rsidRDefault="00F7762F" w:rsidP="00C61ACE">
      <w:pPr>
        <w:pStyle w:val="western"/>
        <w:spacing w:before="0" w:beforeAutospacing="0" w:after="120" w:afterAutospacing="0"/>
        <w:jc w:val="both"/>
      </w:pPr>
      <w:r>
        <w:t xml:space="preserve">14.3. </w:t>
      </w:r>
      <w:r w:rsidR="009315BC" w:rsidRPr="00C35C7D">
        <w:t>Сведения о границах территории (в координатах) содержатся в постановлении Администрации города Переславля-Залесского от 2</w:t>
      </w:r>
      <w:r w:rsidR="001727BB">
        <w:t>0</w:t>
      </w:r>
      <w:r w:rsidR="009315BC" w:rsidRPr="00C35C7D">
        <w:t>.0</w:t>
      </w:r>
      <w:r w:rsidR="001727BB">
        <w:t>9</w:t>
      </w:r>
      <w:r w:rsidR="009315BC" w:rsidRPr="00C35C7D">
        <w:t>.2024 № ПОС.03-</w:t>
      </w:r>
      <w:r w:rsidR="001727BB">
        <w:t>2412</w:t>
      </w:r>
      <w:r w:rsidR="009315BC" w:rsidRPr="00C35C7D">
        <w:t>/24 «О комплексном развитии незастроенной территории, ограниченной ул. Красный Текстильщик, ул. Красноэховская города Переславля-Залесского»</w:t>
      </w:r>
    </w:p>
    <w:p w14:paraId="44380066" w14:textId="77777777" w:rsidR="00C61ACE" w:rsidRPr="00C35C7D" w:rsidRDefault="00C61ACE" w:rsidP="009315B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AB32E20" w14:textId="6CB71CB4" w:rsidR="00C61ACE" w:rsidRDefault="00C61ACE" w:rsidP="009315B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7D51A5B" w14:textId="6A12488D" w:rsidR="00C35C7D" w:rsidRDefault="00C35C7D" w:rsidP="009315B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A764BF9" w14:textId="77777777" w:rsidR="001727BB" w:rsidRPr="00C35C7D" w:rsidRDefault="001727BB" w:rsidP="009315B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E35E522" w14:textId="4CA1DD7A" w:rsidR="00A40368" w:rsidRDefault="00A40368" w:rsidP="00A4036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8BA7D70" w14:textId="256B3603" w:rsidR="00F51A85" w:rsidRDefault="00F51A85" w:rsidP="00A4036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D03E28A" w14:textId="39168C9E" w:rsidR="00F51A85" w:rsidRDefault="00F51A85" w:rsidP="00A4036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11D63FD" w14:textId="4F91AB8A" w:rsidR="00F51A85" w:rsidRDefault="00F51A85" w:rsidP="00A4036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26EA3AD" w14:textId="0989F5D3" w:rsidR="00F51A85" w:rsidRDefault="00F51A85" w:rsidP="00A4036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CA84831" w14:textId="2EE63D8B" w:rsidR="00F51A85" w:rsidRDefault="00F51A85" w:rsidP="00A4036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1D3CABF" w14:textId="4515E5A4" w:rsidR="00F51A85" w:rsidRDefault="00F51A85" w:rsidP="00A4036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4179FC3" w14:textId="77777777" w:rsidR="00F51A85" w:rsidRDefault="00F51A85" w:rsidP="00A4036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717E9C9" w14:textId="77777777" w:rsidR="00A40368" w:rsidRDefault="00A40368" w:rsidP="00A4036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C2AC87E" w14:textId="5B709338" w:rsidR="00A40368" w:rsidRDefault="003435B6" w:rsidP="00A4036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14.4. </w:t>
      </w:r>
      <w:r w:rsidR="009315BC" w:rsidRPr="00C35C7D">
        <w:rPr>
          <w:rFonts w:ascii="Times New Roman" w:eastAsia="Calibri" w:hAnsi="Times New Roman" w:cs="Times New Roman"/>
          <w:sz w:val="24"/>
          <w:szCs w:val="24"/>
          <w:lang w:eastAsia="en-US"/>
        </w:rPr>
        <w:t>Схема расположения границ незастроенной территории</w:t>
      </w:r>
      <w:r w:rsidR="00A403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9315BC" w:rsidRPr="00C35C7D">
        <w:rPr>
          <w:rFonts w:ascii="Times New Roman" w:eastAsia="Calibri" w:hAnsi="Times New Roman" w:cs="Times New Roman"/>
          <w:sz w:val="24"/>
          <w:szCs w:val="24"/>
          <w:lang w:eastAsia="en-US"/>
        </w:rPr>
        <w:t>ограниченн</w:t>
      </w:r>
      <w:r w:rsidR="00A40368">
        <w:rPr>
          <w:rFonts w:ascii="Times New Roman" w:eastAsia="Calibri" w:hAnsi="Times New Roman" w:cs="Times New Roman"/>
          <w:sz w:val="24"/>
          <w:szCs w:val="24"/>
          <w:lang w:eastAsia="en-US"/>
        </w:rPr>
        <w:t>ой</w:t>
      </w:r>
      <w:r w:rsidR="009315BC" w:rsidRPr="00C35C7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4AA24910" w14:textId="505A6C87" w:rsidR="009315BC" w:rsidRPr="00C35C7D" w:rsidRDefault="009315BC" w:rsidP="00A4036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35C7D">
        <w:rPr>
          <w:rFonts w:ascii="Times New Roman" w:eastAsia="Calibri" w:hAnsi="Times New Roman" w:cs="Times New Roman"/>
          <w:sz w:val="24"/>
          <w:szCs w:val="24"/>
          <w:lang w:eastAsia="en-US"/>
        </w:rPr>
        <w:t>ул. Красный Текстильщик, ул. Красноэховская города Переславля-Залесского</w:t>
      </w:r>
    </w:p>
    <w:p w14:paraId="4ED9D091" w14:textId="77777777" w:rsidR="009315BC" w:rsidRPr="00C35C7D" w:rsidRDefault="009315BC" w:rsidP="009315BC">
      <w:pPr>
        <w:tabs>
          <w:tab w:val="left" w:pos="233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52317C8" w14:textId="77777777" w:rsidR="009315BC" w:rsidRPr="009315BC" w:rsidRDefault="009315BC" w:rsidP="009315BC">
      <w:pPr>
        <w:tabs>
          <w:tab w:val="left" w:pos="1860"/>
        </w:tabs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315BC">
        <w:rPr>
          <w:rFonts w:ascii="Calibri" w:eastAsia="Calibri" w:hAnsi="Calibri" w:cs="Times New Roman"/>
          <w:noProof/>
        </w:rPr>
        <w:drawing>
          <wp:inline distT="0" distB="0" distL="0" distR="0" wp14:anchorId="6AF21F99" wp14:editId="65B32791">
            <wp:extent cx="5495925" cy="65436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15" t="5620" r="4694" b="186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654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3B41B" w14:textId="77777777" w:rsidR="00A40368" w:rsidRDefault="00A40368" w:rsidP="003435B6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5A8CF6" w14:textId="77777777" w:rsidR="00A40368" w:rsidRDefault="00A40368" w:rsidP="003435B6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321960" w14:textId="77777777" w:rsidR="00A40368" w:rsidRDefault="00A40368" w:rsidP="003435B6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5E9D96" w14:textId="77777777" w:rsidR="00A40368" w:rsidRDefault="00A40368" w:rsidP="003435B6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AC9D2B" w14:textId="77777777" w:rsidR="00A40368" w:rsidRDefault="00A40368" w:rsidP="003435B6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3C7BF3" w14:textId="77777777" w:rsidR="00A40368" w:rsidRDefault="00A40368" w:rsidP="003435B6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4E958F" w14:textId="77777777" w:rsidR="00A40368" w:rsidRDefault="00A40368" w:rsidP="003435B6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58D083" w14:textId="77777777" w:rsidR="00A40368" w:rsidRDefault="00A40368" w:rsidP="003435B6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48CC2D" w14:textId="77777777" w:rsidR="00A40368" w:rsidRDefault="00A40368" w:rsidP="003435B6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EC07A5" w14:textId="77777777" w:rsidR="00A40368" w:rsidRDefault="00A40368" w:rsidP="003435B6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C6EB5C" w14:textId="77777777" w:rsidR="00A40368" w:rsidRDefault="00A40368" w:rsidP="003435B6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70E5DB" w14:textId="013FECD6" w:rsidR="00A40368" w:rsidRPr="00A40368" w:rsidRDefault="003435B6" w:rsidP="003435B6">
      <w:pPr>
        <w:spacing w:after="12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40368">
        <w:rPr>
          <w:rFonts w:ascii="Times New Roman" w:hAnsi="Times New Roman" w:cs="Times New Roman"/>
          <w:bCs/>
          <w:sz w:val="24"/>
          <w:szCs w:val="24"/>
        </w:rPr>
        <w:lastRenderedPageBreak/>
        <w:t>14.5. Перечень координат границ незастроенной территории,</w:t>
      </w:r>
      <w:r w:rsidRPr="00A403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40368">
        <w:rPr>
          <w:rFonts w:ascii="Times New Roman" w:hAnsi="Times New Roman" w:cs="Times New Roman"/>
          <w:bCs/>
          <w:sz w:val="24"/>
          <w:szCs w:val="24"/>
        </w:rPr>
        <w:t>ограниченн</w:t>
      </w:r>
      <w:r w:rsidR="00A40368" w:rsidRPr="00A40368">
        <w:rPr>
          <w:rFonts w:ascii="Times New Roman" w:hAnsi="Times New Roman" w:cs="Times New Roman"/>
          <w:bCs/>
          <w:sz w:val="24"/>
          <w:szCs w:val="24"/>
        </w:rPr>
        <w:t>ой</w:t>
      </w:r>
      <w:r w:rsidRPr="00A4036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D96721C" w14:textId="469710EB" w:rsidR="003435B6" w:rsidRPr="00A40368" w:rsidRDefault="003435B6" w:rsidP="003435B6">
      <w:pPr>
        <w:spacing w:after="12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40368">
        <w:rPr>
          <w:rFonts w:ascii="Times New Roman" w:hAnsi="Times New Roman" w:cs="Times New Roman"/>
          <w:bCs/>
          <w:sz w:val="24"/>
          <w:szCs w:val="24"/>
        </w:rPr>
        <w:t>ул. Красный Текстильщик, ул. Красноэховская города Переславля-Залесского</w:t>
      </w:r>
    </w:p>
    <w:p w14:paraId="07D052B9" w14:textId="77777777" w:rsidR="003435B6" w:rsidRDefault="003435B6" w:rsidP="001727BB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28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539"/>
        <w:gridCol w:w="2979"/>
      </w:tblGrid>
      <w:tr w:rsidR="003435B6" w:rsidRPr="003435B6" w14:paraId="1FC5C28C" w14:textId="77777777" w:rsidTr="00E34CAB">
        <w:trPr>
          <w:trHeight w:val="623"/>
        </w:trPr>
        <w:tc>
          <w:tcPr>
            <w:tcW w:w="9918" w:type="dxa"/>
            <w:gridSpan w:val="3"/>
          </w:tcPr>
          <w:p w14:paraId="797F329E" w14:textId="77777777" w:rsidR="003435B6" w:rsidRPr="003435B6" w:rsidRDefault="003435B6" w:rsidP="003435B6">
            <w:pPr>
              <w:tabs>
                <w:tab w:val="left" w:pos="2332"/>
              </w:tabs>
              <w:spacing w:after="0" w:line="240" w:lineRule="auto"/>
              <w:ind w:left="5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Сведения о местоположении: город Переславль-Залесский, территория, ограниченная ул. Красный Текстильщик, ул. Красноэховская </w:t>
            </w:r>
          </w:p>
        </w:tc>
      </w:tr>
      <w:tr w:rsidR="003435B6" w:rsidRPr="003435B6" w14:paraId="2AF90B41" w14:textId="77777777" w:rsidTr="00E34CAB">
        <w:trPr>
          <w:trHeight w:val="354"/>
        </w:trPr>
        <w:tc>
          <w:tcPr>
            <w:tcW w:w="9918" w:type="dxa"/>
            <w:gridSpan w:val="3"/>
          </w:tcPr>
          <w:p w14:paraId="00C5451D" w14:textId="77777777" w:rsidR="003435B6" w:rsidRPr="003435B6" w:rsidRDefault="003435B6" w:rsidP="003435B6">
            <w:pPr>
              <w:tabs>
                <w:tab w:val="left" w:pos="2332"/>
              </w:tabs>
              <w:spacing w:after="0" w:line="240" w:lineRule="auto"/>
              <w:ind w:left="59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Сведения о площади: </w:t>
            </w:r>
            <w:bookmarkStart w:id="7" w:name="_Hlk158803654"/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29 917 кв.м. </w:t>
            </w:r>
            <w:bookmarkEnd w:id="7"/>
          </w:p>
        </w:tc>
      </w:tr>
      <w:tr w:rsidR="003435B6" w:rsidRPr="003435B6" w14:paraId="1AE48EA5" w14:textId="77777777" w:rsidTr="00E34CAB">
        <w:trPr>
          <w:trHeight w:val="401"/>
        </w:trPr>
        <w:tc>
          <w:tcPr>
            <w:tcW w:w="9918" w:type="dxa"/>
            <w:gridSpan w:val="3"/>
          </w:tcPr>
          <w:p w14:paraId="2F318C6A" w14:textId="77777777" w:rsidR="003435B6" w:rsidRPr="003435B6" w:rsidRDefault="003435B6" w:rsidP="003435B6">
            <w:pPr>
              <w:tabs>
                <w:tab w:val="left" w:pos="2332"/>
              </w:tabs>
              <w:spacing w:after="0" w:line="240" w:lineRule="auto"/>
              <w:ind w:left="59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  <w:t>Инженерно-геологические условия Территории: не изучены</w:t>
            </w:r>
          </w:p>
        </w:tc>
      </w:tr>
      <w:tr w:rsidR="003435B6" w:rsidRPr="003435B6" w14:paraId="56924EE9" w14:textId="77777777" w:rsidTr="00E34CAB">
        <w:trPr>
          <w:trHeight w:val="462"/>
        </w:trPr>
        <w:tc>
          <w:tcPr>
            <w:tcW w:w="9918" w:type="dxa"/>
            <w:gridSpan w:val="3"/>
          </w:tcPr>
          <w:p w14:paraId="4D4120C0" w14:textId="77777777" w:rsidR="003435B6" w:rsidRPr="003435B6" w:rsidRDefault="003435B6" w:rsidP="003435B6">
            <w:pPr>
              <w:tabs>
                <w:tab w:val="left" w:pos="2332"/>
              </w:tabs>
              <w:spacing w:after="0" w:line="240" w:lineRule="auto"/>
              <w:ind w:left="59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Сведения о границах Территории:</w:t>
            </w:r>
          </w:p>
        </w:tc>
      </w:tr>
      <w:tr w:rsidR="003435B6" w:rsidRPr="003435B6" w14:paraId="717E4E11" w14:textId="77777777" w:rsidTr="00E34CAB">
        <w:trPr>
          <w:trHeight w:val="505"/>
        </w:trPr>
        <w:tc>
          <w:tcPr>
            <w:tcW w:w="4400" w:type="dxa"/>
            <w:vMerge w:val="restart"/>
          </w:tcPr>
          <w:p w14:paraId="45EA2B0B" w14:textId="77777777" w:rsidR="003435B6" w:rsidRPr="003435B6" w:rsidRDefault="003435B6" w:rsidP="003435B6">
            <w:pPr>
              <w:tabs>
                <w:tab w:val="left" w:pos="2332"/>
              </w:tabs>
              <w:spacing w:after="0" w:line="240" w:lineRule="auto"/>
              <w:ind w:left="59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Обозначение характерных точек границ</w:t>
            </w:r>
          </w:p>
        </w:tc>
        <w:tc>
          <w:tcPr>
            <w:tcW w:w="5518" w:type="dxa"/>
            <w:gridSpan w:val="2"/>
          </w:tcPr>
          <w:p w14:paraId="43821C23" w14:textId="77777777" w:rsidR="003435B6" w:rsidRPr="003435B6" w:rsidRDefault="003435B6" w:rsidP="003435B6">
            <w:pPr>
              <w:tabs>
                <w:tab w:val="left" w:pos="2332"/>
              </w:tabs>
              <w:spacing w:after="0" w:line="240" w:lineRule="auto"/>
              <w:ind w:left="327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Координаты, в МСК - 76</w:t>
            </w:r>
          </w:p>
        </w:tc>
      </w:tr>
      <w:tr w:rsidR="003435B6" w:rsidRPr="003435B6" w14:paraId="76D0AA61" w14:textId="77777777" w:rsidTr="00E34CAB">
        <w:trPr>
          <w:trHeight w:val="376"/>
        </w:trPr>
        <w:tc>
          <w:tcPr>
            <w:tcW w:w="4400" w:type="dxa"/>
            <w:vMerge/>
          </w:tcPr>
          <w:p w14:paraId="1585DCD6" w14:textId="77777777" w:rsidR="003435B6" w:rsidRPr="003435B6" w:rsidRDefault="003435B6" w:rsidP="003435B6">
            <w:pPr>
              <w:tabs>
                <w:tab w:val="left" w:pos="2332"/>
              </w:tabs>
              <w:spacing w:after="0" w:line="240" w:lineRule="auto"/>
              <w:ind w:left="59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539" w:type="dxa"/>
          </w:tcPr>
          <w:p w14:paraId="4B75BE8E" w14:textId="77777777" w:rsidR="003435B6" w:rsidRPr="003435B6" w:rsidRDefault="003435B6" w:rsidP="003435B6">
            <w:pPr>
              <w:tabs>
                <w:tab w:val="left" w:pos="2332"/>
              </w:tabs>
              <w:spacing w:after="0" w:line="240" w:lineRule="auto"/>
              <w:ind w:left="327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Х</w:t>
            </w:r>
          </w:p>
        </w:tc>
        <w:tc>
          <w:tcPr>
            <w:tcW w:w="2979" w:type="dxa"/>
          </w:tcPr>
          <w:p w14:paraId="7F1C2BFE" w14:textId="77777777" w:rsidR="003435B6" w:rsidRPr="003435B6" w:rsidRDefault="003435B6" w:rsidP="003435B6">
            <w:pPr>
              <w:tabs>
                <w:tab w:val="left" w:pos="2332"/>
              </w:tabs>
              <w:spacing w:after="0" w:line="240" w:lineRule="auto"/>
              <w:ind w:left="327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Y</w:t>
            </w:r>
          </w:p>
        </w:tc>
      </w:tr>
      <w:tr w:rsidR="003435B6" w:rsidRPr="003435B6" w14:paraId="62672C4D" w14:textId="77777777" w:rsidTr="00E34CAB">
        <w:trPr>
          <w:trHeight w:val="419"/>
        </w:trPr>
        <w:tc>
          <w:tcPr>
            <w:tcW w:w="4400" w:type="dxa"/>
            <w:vAlign w:val="center"/>
          </w:tcPr>
          <w:p w14:paraId="3E2535DD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539" w:type="dxa"/>
            <w:vAlign w:val="center"/>
          </w:tcPr>
          <w:p w14:paraId="3490250B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276247.64</w:t>
            </w:r>
          </w:p>
        </w:tc>
        <w:tc>
          <w:tcPr>
            <w:tcW w:w="2979" w:type="dxa"/>
            <w:vAlign w:val="center"/>
          </w:tcPr>
          <w:p w14:paraId="18E9F4F5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1269920.87</w:t>
            </w:r>
          </w:p>
        </w:tc>
      </w:tr>
      <w:tr w:rsidR="003435B6" w:rsidRPr="003435B6" w14:paraId="503972FA" w14:textId="77777777" w:rsidTr="00E34CAB">
        <w:trPr>
          <w:trHeight w:val="442"/>
        </w:trPr>
        <w:tc>
          <w:tcPr>
            <w:tcW w:w="4400" w:type="dxa"/>
            <w:vAlign w:val="center"/>
          </w:tcPr>
          <w:p w14:paraId="2B1B62E3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539" w:type="dxa"/>
            <w:vAlign w:val="center"/>
          </w:tcPr>
          <w:p w14:paraId="54AD5AEE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276253.63</w:t>
            </w:r>
          </w:p>
        </w:tc>
        <w:tc>
          <w:tcPr>
            <w:tcW w:w="2979" w:type="dxa"/>
            <w:vAlign w:val="center"/>
          </w:tcPr>
          <w:p w14:paraId="19864CB5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1269984.30</w:t>
            </w:r>
          </w:p>
        </w:tc>
      </w:tr>
      <w:tr w:rsidR="003435B6" w:rsidRPr="003435B6" w14:paraId="1342EB52" w14:textId="77777777" w:rsidTr="00E34CAB">
        <w:trPr>
          <w:trHeight w:val="387"/>
        </w:trPr>
        <w:tc>
          <w:tcPr>
            <w:tcW w:w="4400" w:type="dxa"/>
            <w:vAlign w:val="center"/>
          </w:tcPr>
          <w:p w14:paraId="46FCB5A4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539" w:type="dxa"/>
            <w:vAlign w:val="center"/>
          </w:tcPr>
          <w:p w14:paraId="67D11FBB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276249.61</w:t>
            </w:r>
          </w:p>
        </w:tc>
        <w:tc>
          <w:tcPr>
            <w:tcW w:w="2979" w:type="dxa"/>
            <w:vAlign w:val="center"/>
          </w:tcPr>
          <w:p w14:paraId="5CBB29E4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1269984.49</w:t>
            </w:r>
          </w:p>
        </w:tc>
      </w:tr>
      <w:tr w:rsidR="003435B6" w:rsidRPr="003435B6" w14:paraId="6AAB626B" w14:textId="77777777" w:rsidTr="00E34CAB">
        <w:trPr>
          <w:trHeight w:val="359"/>
        </w:trPr>
        <w:tc>
          <w:tcPr>
            <w:tcW w:w="4400" w:type="dxa"/>
            <w:vAlign w:val="center"/>
          </w:tcPr>
          <w:p w14:paraId="094A53F4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539" w:type="dxa"/>
            <w:vAlign w:val="center"/>
          </w:tcPr>
          <w:p w14:paraId="03835CBC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276244.37</w:t>
            </w:r>
          </w:p>
        </w:tc>
        <w:tc>
          <w:tcPr>
            <w:tcW w:w="2979" w:type="dxa"/>
            <w:vAlign w:val="center"/>
          </w:tcPr>
          <w:p w14:paraId="61894866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1269985.87</w:t>
            </w:r>
          </w:p>
        </w:tc>
      </w:tr>
      <w:tr w:rsidR="003435B6" w:rsidRPr="003435B6" w14:paraId="09B6C086" w14:textId="77777777" w:rsidTr="00E34CAB">
        <w:trPr>
          <w:trHeight w:val="470"/>
        </w:trPr>
        <w:tc>
          <w:tcPr>
            <w:tcW w:w="4400" w:type="dxa"/>
            <w:vAlign w:val="center"/>
          </w:tcPr>
          <w:p w14:paraId="4BEB9C41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539" w:type="dxa"/>
            <w:vAlign w:val="center"/>
          </w:tcPr>
          <w:p w14:paraId="28D64D58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276241.06</w:t>
            </w:r>
          </w:p>
        </w:tc>
        <w:tc>
          <w:tcPr>
            <w:tcW w:w="2979" w:type="dxa"/>
            <w:vAlign w:val="center"/>
          </w:tcPr>
          <w:p w14:paraId="4061F9BE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1269988.63</w:t>
            </w:r>
          </w:p>
        </w:tc>
      </w:tr>
      <w:tr w:rsidR="003435B6" w:rsidRPr="003435B6" w14:paraId="3184F2F7" w14:textId="77777777" w:rsidTr="00E34CAB">
        <w:trPr>
          <w:trHeight w:val="414"/>
        </w:trPr>
        <w:tc>
          <w:tcPr>
            <w:tcW w:w="4400" w:type="dxa"/>
            <w:vAlign w:val="center"/>
          </w:tcPr>
          <w:p w14:paraId="430487A2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539" w:type="dxa"/>
            <w:vAlign w:val="center"/>
          </w:tcPr>
          <w:p w14:paraId="1FD4191C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276241.27</w:t>
            </w:r>
          </w:p>
        </w:tc>
        <w:tc>
          <w:tcPr>
            <w:tcW w:w="2979" w:type="dxa"/>
            <w:vAlign w:val="center"/>
          </w:tcPr>
          <w:p w14:paraId="26D4170C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1269992.00</w:t>
            </w:r>
          </w:p>
        </w:tc>
      </w:tr>
      <w:tr w:rsidR="003435B6" w:rsidRPr="003435B6" w14:paraId="2DE5F660" w14:textId="77777777" w:rsidTr="00E34CAB">
        <w:trPr>
          <w:trHeight w:val="415"/>
        </w:trPr>
        <w:tc>
          <w:tcPr>
            <w:tcW w:w="4400" w:type="dxa"/>
            <w:vAlign w:val="center"/>
          </w:tcPr>
          <w:p w14:paraId="5469ABC5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539" w:type="dxa"/>
            <w:vAlign w:val="center"/>
          </w:tcPr>
          <w:p w14:paraId="74EF8DB0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276233.83</w:t>
            </w:r>
          </w:p>
        </w:tc>
        <w:tc>
          <w:tcPr>
            <w:tcW w:w="2979" w:type="dxa"/>
            <w:vAlign w:val="center"/>
          </w:tcPr>
          <w:p w14:paraId="251B9313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1269992.25</w:t>
            </w:r>
          </w:p>
        </w:tc>
      </w:tr>
      <w:tr w:rsidR="003435B6" w:rsidRPr="003435B6" w14:paraId="5BBDAEA6" w14:textId="77777777" w:rsidTr="00E34CAB">
        <w:trPr>
          <w:trHeight w:val="500"/>
        </w:trPr>
        <w:tc>
          <w:tcPr>
            <w:tcW w:w="4400" w:type="dxa"/>
            <w:vAlign w:val="center"/>
          </w:tcPr>
          <w:p w14:paraId="6A299CBC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539" w:type="dxa"/>
            <w:vAlign w:val="center"/>
          </w:tcPr>
          <w:p w14:paraId="596ECCA9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276082.90</w:t>
            </w:r>
          </w:p>
        </w:tc>
        <w:tc>
          <w:tcPr>
            <w:tcW w:w="2979" w:type="dxa"/>
            <w:vAlign w:val="center"/>
          </w:tcPr>
          <w:p w14:paraId="0AAE4C9C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1269994.77</w:t>
            </w:r>
          </w:p>
        </w:tc>
      </w:tr>
      <w:tr w:rsidR="003435B6" w:rsidRPr="003435B6" w14:paraId="7B3F9457" w14:textId="77777777" w:rsidTr="00E34CAB">
        <w:trPr>
          <w:trHeight w:val="414"/>
        </w:trPr>
        <w:tc>
          <w:tcPr>
            <w:tcW w:w="4400" w:type="dxa"/>
            <w:vAlign w:val="center"/>
          </w:tcPr>
          <w:p w14:paraId="16E1F611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539" w:type="dxa"/>
            <w:vAlign w:val="center"/>
          </w:tcPr>
          <w:p w14:paraId="75A9A2E5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275953.17</w:t>
            </w:r>
          </w:p>
        </w:tc>
        <w:tc>
          <w:tcPr>
            <w:tcW w:w="2979" w:type="dxa"/>
            <w:vAlign w:val="center"/>
          </w:tcPr>
          <w:p w14:paraId="07DB184A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1269996.64</w:t>
            </w:r>
          </w:p>
        </w:tc>
      </w:tr>
      <w:tr w:rsidR="003435B6" w:rsidRPr="003435B6" w14:paraId="79777C4B" w14:textId="77777777" w:rsidTr="00E34CAB">
        <w:trPr>
          <w:trHeight w:val="415"/>
        </w:trPr>
        <w:tc>
          <w:tcPr>
            <w:tcW w:w="4400" w:type="dxa"/>
            <w:vAlign w:val="center"/>
          </w:tcPr>
          <w:p w14:paraId="512AB60E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539" w:type="dxa"/>
            <w:vAlign w:val="center"/>
          </w:tcPr>
          <w:p w14:paraId="6E971904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275927.93</w:t>
            </w:r>
          </w:p>
        </w:tc>
        <w:tc>
          <w:tcPr>
            <w:tcW w:w="2979" w:type="dxa"/>
            <w:vAlign w:val="center"/>
          </w:tcPr>
          <w:p w14:paraId="35A797CE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1269988.08</w:t>
            </w:r>
          </w:p>
        </w:tc>
      </w:tr>
      <w:tr w:rsidR="003435B6" w:rsidRPr="003435B6" w14:paraId="3407B276" w14:textId="77777777" w:rsidTr="00E34CAB">
        <w:trPr>
          <w:trHeight w:val="371"/>
        </w:trPr>
        <w:tc>
          <w:tcPr>
            <w:tcW w:w="4400" w:type="dxa"/>
            <w:vAlign w:val="center"/>
          </w:tcPr>
          <w:p w14:paraId="77E84DDE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2539" w:type="dxa"/>
            <w:vAlign w:val="center"/>
          </w:tcPr>
          <w:p w14:paraId="26002AF9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275932.56</w:t>
            </w:r>
          </w:p>
        </w:tc>
        <w:tc>
          <w:tcPr>
            <w:tcW w:w="2979" w:type="dxa"/>
            <w:vAlign w:val="center"/>
          </w:tcPr>
          <w:p w14:paraId="6F7D4688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1269976.21</w:t>
            </w:r>
          </w:p>
        </w:tc>
      </w:tr>
      <w:tr w:rsidR="003435B6" w:rsidRPr="003435B6" w14:paraId="14EDEEED" w14:textId="77777777" w:rsidTr="00E34CAB">
        <w:trPr>
          <w:trHeight w:val="371"/>
        </w:trPr>
        <w:tc>
          <w:tcPr>
            <w:tcW w:w="4400" w:type="dxa"/>
            <w:vAlign w:val="center"/>
          </w:tcPr>
          <w:p w14:paraId="265637CE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2539" w:type="dxa"/>
            <w:vAlign w:val="center"/>
          </w:tcPr>
          <w:p w14:paraId="54A792A1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275964.39</w:t>
            </w:r>
          </w:p>
        </w:tc>
        <w:tc>
          <w:tcPr>
            <w:tcW w:w="2979" w:type="dxa"/>
            <w:vAlign w:val="center"/>
          </w:tcPr>
          <w:p w14:paraId="3BB11E8E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1269894.63</w:t>
            </w:r>
          </w:p>
        </w:tc>
      </w:tr>
      <w:tr w:rsidR="003435B6" w:rsidRPr="003435B6" w14:paraId="60522006" w14:textId="77777777" w:rsidTr="00E34CAB">
        <w:trPr>
          <w:trHeight w:val="371"/>
        </w:trPr>
        <w:tc>
          <w:tcPr>
            <w:tcW w:w="4400" w:type="dxa"/>
            <w:vAlign w:val="center"/>
          </w:tcPr>
          <w:p w14:paraId="06F3BC90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2539" w:type="dxa"/>
            <w:vAlign w:val="center"/>
          </w:tcPr>
          <w:p w14:paraId="4F959835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276023.40</w:t>
            </w:r>
          </w:p>
        </w:tc>
        <w:tc>
          <w:tcPr>
            <w:tcW w:w="2979" w:type="dxa"/>
            <w:vAlign w:val="center"/>
          </w:tcPr>
          <w:p w14:paraId="38FD166D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1269892.07</w:t>
            </w:r>
          </w:p>
        </w:tc>
      </w:tr>
      <w:tr w:rsidR="003435B6" w:rsidRPr="003435B6" w14:paraId="173CE017" w14:textId="77777777" w:rsidTr="00E34CAB">
        <w:trPr>
          <w:trHeight w:val="371"/>
        </w:trPr>
        <w:tc>
          <w:tcPr>
            <w:tcW w:w="4400" w:type="dxa"/>
            <w:vAlign w:val="center"/>
          </w:tcPr>
          <w:p w14:paraId="49A36A82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2539" w:type="dxa"/>
            <w:vAlign w:val="center"/>
          </w:tcPr>
          <w:p w14:paraId="1D39DF63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276039.39</w:t>
            </w:r>
          </w:p>
        </w:tc>
        <w:tc>
          <w:tcPr>
            <w:tcW w:w="2979" w:type="dxa"/>
            <w:vAlign w:val="center"/>
          </w:tcPr>
          <w:p w14:paraId="503B8A7E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1269891.38</w:t>
            </w:r>
          </w:p>
        </w:tc>
      </w:tr>
      <w:tr w:rsidR="003435B6" w:rsidRPr="003435B6" w14:paraId="2B0B2A0D" w14:textId="77777777" w:rsidTr="00E34CAB">
        <w:trPr>
          <w:trHeight w:val="371"/>
        </w:trPr>
        <w:tc>
          <w:tcPr>
            <w:tcW w:w="4400" w:type="dxa"/>
            <w:vAlign w:val="center"/>
          </w:tcPr>
          <w:p w14:paraId="156D7D71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2539" w:type="dxa"/>
            <w:vAlign w:val="center"/>
          </w:tcPr>
          <w:p w14:paraId="24721C8A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276047.95</w:t>
            </w:r>
          </w:p>
        </w:tc>
        <w:tc>
          <w:tcPr>
            <w:tcW w:w="2979" w:type="dxa"/>
            <w:vAlign w:val="center"/>
          </w:tcPr>
          <w:p w14:paraId="48BD8E5C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1269891.01</w:t>
            </w:r>
          </w:p>
        </w:tc>
      </w:tr>
      <w:tr w:rsidR="003435B6" w:rsidRPr="003435B6" w14:paraId="18DD3B7F" w14:textId="77777777" w:rsidTr="00E34CAB">
        <w:trPr>
          <w:trHeight w:val="371"/>
        </w:trPr>
        <w:tc>
          <w:tcPr>
            <w:tcW w:w="4400" w:type="dxa"/>
            <w:vAlign w:val="center"/>
          </w:tcPr>
          <w:p w14:paraId="66590B43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2539" w:type="dxa"/>
            <w:vAlign w:val="center"/>
          </w:tcPr>
          <w:p w14:paraId="011201AE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276231.61</w:t>
            </w:r>
          </w:p>
        </w:tc>
        <w:tc>
          <w:tcPr>
            <w:tcW w:w="2979" w:type="dxa"/>
            <w:vAlign w:val="center"/>
          </w:tcPr>
          <w:p w14:paraId="2AD718C0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1269894.83</w:t>
            </w:r>
          </w:p>
        </w:tc>
      </w:tr>
      <w:tr w:rsidR="003435B6" w:rsidRPr="003435B6" w14:paraId="664E9DA9" w14:textId="77777777" w:rsidTr="00E34CAB">
        <w:trPr>
          <w:trHeight w:val="371"/>
        </w:trPr>
        <w:tc>
          <w:tcPr>
            <w:tcW w:w="4400" w:type="dxa"/>
            <w:vAlign w:val="center"/>
          </w:tcPr>
          <w:p w14:paraId="7A402986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2539" w:type="dxa"/>
            <w:vAlign w:val="center"/>
          </w:tcPr>
          <w:p w14:paraId="0A85EC96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276232.10</w:t>
            </w:r>
          </w:p>
        </w:tc>
        <w:tc>
          <w:tcPr>
            <w:tcW w:w="2979" w:type="dxa"/>
            <w:vAlign w:val="center"/>
          </w:tcPr>
          <w:p w14:paraId="4ED1EBC4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1269917.20</w:t>
            </w:r>
          </w:p>
        </w:tc>
      </w:tr>
      <w:tr w:rsidR="003435B6" w:rsidRPr="003435B6" w14:paraId="45A9F55A" w14:textId="77777777" w:rsidTr="00E34CAB">
        <w:trPr>
          <w:trHeight w:val="371"/>
        </w:trPr>
        <w:tc>
          <w:tcPr>
            <w:tcW w:w="4400" w:type="dxa"/>
            <w:vAlign w:val="center"/>
          </w:tcPr>
          <w:p w14:paraId="710345F7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2539" w:type="dxa"/>
            <w:vAlign w:val="center"/>
          </w:tcPr>
          <w:p w14:paraId="25A01250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276234.06</w:t>
            </w:r>
          </w:p>
        </w:tc>
        <w:tc>
          <w:tcPr>
            <w:tcW w:w="2979" w:type="dxa"/>
            <w:vAlign w:val="center"/>
          </w:tcPr>
          <w:p w14:paraId="08EB4B07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1269919.58</w:t>
            </w:r>
          </w:p>
        </w:tc>
      </w:tr>
      <w:tr w:rsidR="003435B6" w:rsidRPr="003435B6" w14:paraId="69CBFE2D" w14:textId="77777777" w:rsidTr="00E34CAB">
        <w:trPr>
          <w:trHeight w:val="371"/>
        </w:trPr>
        <w:tc>
          <w:tcPr>
            <w:tcW w:w="4400" w:type="dxa"/>
            <w:vAlign w:val="center"/>
          </w:tcPr>
          <w:p w14:paraId="2436652C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2539" w:type="dxa"/>
            <w:vAlign w:val="center"/>
          </w:tcPr>
          <w:p w14:paraId="55D41CE7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276237.20</w:t>
            </w:r>
          </w:p>
        </w:tc>
        <w:tc>
          <w:tcPr>
            <w:tcW w:w="2979" w:type="dxa"/>
            <w:vAlign w:val="center"/>
          </w:tcPr>
          <w:p w14:paraId="4565B48A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1269920.78</w:t>
            </w:r>
          </w:p>
        </w:tc>
      </w:tr>
      <w:tr w:rsidR="003435B6" w:rsidRPr="003435B6" w14:paraId="2A0D92A7" w14:textId="77777777" w:rsidTr="00E34CAB">
        <w:trPr>
          <w:trHeight w:val="371"/>
        </w:trPr>
        <w:tc>
          <w:tcPr>
            <w:tcW w:w="4400" w:type="dxa"/>
            <w:vAlign w:val="center"/>
          </w:tcPr>
          <w:p w14:paraId="51E301B4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2539" w:type="dxa"/>
            <w:vAlign w:val="center"/>
          </w:tcPr>
          <w:p w14:paraId="0CC52BD0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276242.09</w:t>
            </w:r>
          </w:p>
        </w:tc>
        <w:tc>
          <w:tcPr>
            <w:tcW w:w="2979" w:type="dxa"/>
            <w:vAlign w:val="center"/>
          </w:tcPr>
          <w:p w14:paraId="032E80BD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1269920.98</w:t>
            </w:r>
          </w:p>
        </w:tc>
      </w:tr>
      <w:tr w:rsidR="003435B6" w:rsidRPr="003435B6" w14:paraId="15946155" w14:textId="77777777" w:rsidTr="00E34CAB">
        <w:trPr>
          <w:trHeight w:val="371"/>
        </w:trPr>
        <w:tc>
          <w:tcPr>
            <w:tcW w:w="4400" w:type="dxa"/>
            <w:vAlign w:val="center"/>
          </w:tcPr>
          <w:p w14:paraId="65BFC8CA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539" w:type="dxa"/>
            <w:vAlign w:val="center"/>
          </w:tcPr>
          <w:p w14:paraId="0986E01A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276247.64</w:t>
            </w:r>
          </w:p>
        </w:tc>
        <w:tc>
          <w:tcPr>
            <w:tcW w:w="2979" w:type="dxa"/>
            <w:vAlign w:val="center"/>
          </w:tcPr>
          <w:p w14:paraId="164FFC72" w14:textId="77777777" w:rsidR="003435B6" w:rsidRPr="003435B6" w:rsidRDefault="003435B6" w:rsidP="003435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435B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1269920.87</w:t>
            </w:r>
          </w:p>
        </w:tc>
      </w:tr>
    </w:tbl>
    <w:p w14:paraId="13A883E4" w14:textId="77777777" w:rsidR="003435B6" w:rsidRDefault="003435B6" w:rsidP="001727BB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C57B41" w14:textId="77777777" w:rsidR="003435B6" w:rsidRDefault="003435B6" w:rsidP="001727BB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CCE2AD" w14:textId="42D879CD" w:rsidR="006F495F" w:rsidRPr="006F495F" w:rsidRDefault="009315BC" w:rsidP="001727B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E29C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3C28D8" w:rsidRPr="005348E7">
        <w:rPr>
          <w:rFonts w:ascii="Times New Roman" w:hAnsi="Times New Roman" w:cs="Times New Roman"/>
          <w:b/>
          <w:bCs/>
          <w:sz w:val="24"/>
          <w:szCs w:val="24"/>
        </w:rPr>
        <w:t>. Начальная цена предмета аукциона</w:t>
      </w:r>
      <w:r w:rsidR="000B1E56" w:rsidRPr="005348E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bookmarkStart w:id="8" w:name="_Hlk160521352"/>
      <w:r w:rsidR="001727BB" w:rsidRPr="001727BB">
        <w:rPr>
          <w:rFonts w:ascii="Times New Roman" w:hAnsi="Times New Roman" w:cs="Times New Roman"/>
          <w:sz w:val="24"/>
          <w:szCs w:val="24"/>
        </w:rPr>
        <w:t xml:space="preserve">2 730 995 </w:t>
      </w:r>
      <w:r w:rsidR="001727BB" w:rsidRPr="001727BB">
        <w:rPr>
          <w:rFonts w:ascii="Times New Roman" w:hAnsi="Times New Roman" w:cs="Times New Roman"/>
          <w:bCs/>
          <w:sz w:val="24"/>
          <w:szCs w:val="24"/>
        </w:rPr>
        <w:t>(два миллиона семьсот тридцать тысяч девятьсот девяносто пять) рублей 00 копе</w:t>
      </w:r>
      <w:bookmarkEnd w:id="8"/>
      <w:r w:rsidR="001727BB" w:rsidRPr="001727BB">
        <w:rPr>
          <w:rFonts w:ascii="Times New Roman" w:hAnsi="Times New Roman" w:cs="Times New Roman"/>
          <w:bCs/>
          <w:sz w:val="24"/>
          <w:szCs w:val="24"/>
        </w:rPr>
        <w:t>ек</w:t>
      </w:r>
      <w:r w:rsidR="006F495F">
        <w:rPr>
          <w:rFonts w:ascii="Times New Roman" w:hAnsi="Times New Roman" w:cs="Times New Roman"/>
          <w:sz w:val="24"/>
          <w:szCs w:val="24"/>
        </w:rPr>
        <w:t>.</w:t>
      </w:r>
    </w:p>
    <w:p w14:paraId="7A1BFBB7" w14:textId="636E8D41" w:rsidR="003C28D8" w:rsidRPr="005348E7" w:rsidRDefault="0055796C" w:rsidP="006F495F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48E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E29C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3C28D8" w:rsidRPr="005348E7">
        <w:rPr>
          <w:rFonts w:ascii="Times New Roman" w:hAnsi="Times New Roman" w:cs="Times New Roman"/>
          <w:b/>
          <w:bCs/>
          <w:sz w:val="24"/>
          <w:szCs w:val="24"/>
        </w:rPr>
        <w:t>. Шаг аукциона</w:t>
      </w:r>
      <w:r w:rsidR="000B1E56" w:rsidRPr="005348E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1727BB" w:rsidRPr="001727BB">
        <w:rPr>
          <w:rFonts w:ascii="Times New Roman" w:hAnsi="Times New Roman" w:cs="Times New Roman"/>
          <w:bCs/>
          <w:sz w:val="24"/>
          <w:szCs w:val="24"/>
        </w:rPr>
        <w:t>27 309,95 (двадцать семь тысяч триста девять) рублей 95 копеек (1 процент начальной цены предмета аукциона)</w:t>
      </w:r>
      <w:r w:rsidR="006F495F">
        <w:rPr>
          <w:rFonts w:ascii="Times New Roman" w:hAnsi="Times New Roman" w:cs="Times New Roman"/>
          <w:bCs/>
          <w:sz w:val="24"/>
          <w:szCs w:val="24"/>
        </w:rPr>
        <w:t>.</w:t>
      </w:r>
    </w:p>
    <w:p w14:paraId="4DD0E914" w14:textId="19793C40" w:rsidR="006F495F" w:rsidRPr="006F495F" w:rsidRDefault="00EE29C6" w:rsidP="008C6785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17.</w:t>
      </w:r>
      <w:r w:rsidR="003C28D8" w:rsidRPr="005348E7">
        <w:rPr>
          <w:rFonts w:ascii="Times New Roman" w:hAnsi="Times New Roman" w:cs="Times New Roman"/>
          <w:b/>
          <w:bCs/>
          <w:sz w:val="24"/>
          <w:szCs w:val="24"/>
        </w:rPr>
        <w:t xml:space="preserve"> Задаток</w:t>
      </w:r>
      <w:r w:rsidR="000B1E56" w:rsidRPr="005348E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1727BB" w:rsidRPr="001727BB">
        <w:rPr>
          <w:rFonts w:ascii="Times New Roman" w:hAnsi="Times New Roman" w:cs="Times New Roman"/>
          <w:bCs/>
          <w:sz w:val="24"/>
          <w:szCs w:val="24"/>
        </w:rPr>
        <w:t xml:space="preserve">546 199,00 (пятьсот сорок шесть тысяч сто девяносто девять) рублей 00 копеек </w:t>
      </w:r>
      <w:r w:rsidR="006F495F" w:rsidRPr="006F495F">
        <w:rPr>
          <w:rFonts w:ascii="Times New Roman" w:hAnsi="Times New Roman" w:cs="Times New Roman"/>
          <w:bCs/>
          <w:sz w:val="24"/>
          <w:szCs w:val="24"/>
        </w:rPr>
        <w:t>(20 процентов начальной цены предмета аукциона).</w:t>
      </w:r>
    </w:p>
    <w:p w14:paraId="106EF09F" w14:textId="77777777" w:rsidR="00A40368" w:rsidRDefault="00A40368" w:rsidP="00A4036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5348E7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48E7">
        <w:rPr>
          <w:rFonts w:ascii="Times New Roman" w:hAnsi="Times New Roman" w:cs="Times New Roman"/>
          <w:b/>
          <w:bCs/>
          <w:sz w:val="24"/>
          <w:szCs w:val="24"/>
        </w:rPr>
        <w:t xml:space="preserve">Порядок внесения задатка: </w:t>
      </w:r>
    </w:p>
    <w:p w14:paraId="0B11C76D" w14:textId="77777777" w:rsidR="00A40368" w:rsidRPr="004C4DE5" w:rsidRDefault="00A40368" w:rsidP="00A4036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1338">
        <w:rPr>
          <w:rFonts w:ascii="Times New Roman" w:hAnsi="Times New Roman" w:cs="Times New Roman"/>
          <w:bCs/>
          <w:sz w:val="24"/>
          <w:szCs w:val="24"/>
        </w:rPr>
        <w:t>18.1.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C4DE5">
        <w:rPr>
          <w:rFonts w:ascii="Times New Roman" w:hAnsi="Times New Roman" w:cs="Times New Roman"/>
          <w:bCs/>
          <w:sz w:val="24"/>
          <w:szCs w:val="24"/>
        </w:rPr>
        <w:t>Внесение участником торгов денежных средств в качестве задатка за участие в торгах осуществляется на банковский счет такого участника торгов, открытый в одном из банков, перечень которых утвержден в соответствии с подпунктом "а" пункта 1 части 5 статьи 44 Федерального закона "О контрактной системе в сфере закупок товаров, работ, услуг для обеспечения государственных и муниципальных нужд" (далее - специальный счет).</w:t>
      </w:r>
    </w:p>
    <w:p w14:paraId="441C54E6" w14:textId="77777777" w:rsidR="00A40368" w:rsidRPr="004C4DE5" w:rsidRDefault="00A40368" w:rsidP="00A4036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 xml:space="preserve">18.2. В целях блокирования и прекращения блокирования денежных средств на специальном счете взаимодействие таких банков с Оператором электронной площадки осуществляется на основании соглашения о взаимодействии, предусмотренного частью 7 статьи 44 Федерального закона "О контрактной системе в сфере закупок товаров, работ, услуг для обеспечения государственных и муниципальных нужд". </w:t>
      </w:r>
    </w:p>
    <w:p w14:paraId="10582398" w14:textId="045736E4" w:rsidR="00A40368" w:rsidRDefault="00A40368" w:rsidP="00CC6D2E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>18.3. Денежные средства, внесенные в качестве задатка за участие в аукционе, засчитываются в счет предложенной победителем аукциона цены предмета аукциона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Pr="00AC1A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48E7">
        <w:rPr>
          <w:rFonts w:ascii="Times New Roman" w:hAnsi="Times New Roman" w:cs="Times New Roman"/>
          <w:bCs/>
          <w:sz w:val="24"/>
          <w:szCs w:val="24"/>
        </w:rPr>
        <w:t>подлеж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5348E7">
        <w:rPr>
          <w:rFonts w:ascii="Times New Roman" w:hAnsi="Times New Roman" w:cs="Times New Roman"/>
          <w:bCs/>
          <w:sz w:val="24"/>
          <w:szCs w:val="24"/>
        </w:rPr>
        <w:t xml:space="preserve">т перечислению в установленном порядке в бюджет </w:t>
      </w:r>
      <w:r>
        <w:rPr>
          <w:rFonts w:ascii="Times New Roman" w:hAnsi="Times New Roman" w:cs="Times New Roman"/>
          <w:bCs/>
          <w:sz w:val="24"/>
          <w:szCs w:val="24"/>
        </w:rPr>
        <w:t>городского округа город Переславль-Залесский Ярославской области</w:t>
      </w:r>
      <w:r w:rsidRPr="005348E7">
        <w:rPr>
          <w:rFonts w:ascii="Times New Roman" w:hAnsi="Times New Roman" w:cs="Times New Roman"/>
          <w:bCs/>
          <w:sz w:val="24"/>
          <w:szCs w:val="24"/>
        </w:rPr>
        <w:t>.</w:t>
      </w:r>
    </w:p>
    <w:p w14:paraId="205A2A34" w14:textId="77777777" w:rsidR="00A40368" w:rsidRDefault="00A40368" w:rsidP="00A4036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48E7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5348E7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48E7">
        <w:rPr>
          <w:rFonts w:ascii="Times New Roman" w:hAnsi="Times New Roman" w:cs="Times New Roman"/>
          <w:b/>
          <w:bCs/>
          <w:sz w:val="24"/>
          <w:szCs w:val="24"/>
        </w:rPr>
        <w:t>Порядок возврата задатка:</w:t>
      </w:r>
    </w:p>
    <w:p w14:paraId="3E11D845" w14:textId="77777777" w:rsidR="00A40368" w:rsidRPr="004C4DE5" w:rsidRDefault="00A40368" w:rsidP="00A4036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 xml:space="preserve">19.1. Поступивший от участника торгов, отозвавшего свою заявку на участие в торгах, задаток за участие в торгах подлежит возврату в течение 5 календарных дней со дня поступления уведомления об отзыве заявки. </w:t>
      </w:r>
    </w:p>
    <w:p w14:paraId="4DA29E91" w14:textId="77777777" w:rsidR="00A40368" w:rsidRPr="004C4DE5" w:rsidRDefault="00A40368" w:rsidP="00A4036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>19.2. В случае отзыва участником торгов своей заявки на участие в торгах позднее дня окончания приема заявок задаток за участие в торгах возвращается в порядке, установленном для заявителей, не допущенных к торгам.</w:t>
      </w:r>
    </w:p>
    <w:p w14:paraId="72A9EFCC" w14:textId="7C615E1D" w:rsidR="00A40368" w:rsidRDefault="00A40368" w:rsidP="00A40368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 xml:space="preserve">19.3. При уклонении или отказе победителя аукциона от подписания договора о комплексном развитии территории результаты аукциона аннулируются Организатором аукциона, победитель аукциона утрачивает право на заключение указанного договора, предоставленные им в качестве задатка за участие в торгах денежные средства ему не возвращаются. </w:t>
      </w:r>
    </w:p>
    <w:p w14:paraId="68C79374" w14:textId="329F2052" w:rsidR="003C28D8" w:rsidRPr="005348E7" w:rsidRDefault="00EE29C6" w:rsidP="00122B8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3C28D8" w:rsidRPr="005348E7">
        <w:rPr>
          <w:rFonts w:ascii="Times New Roman" w:hAnsi="Times New Roman" w:cs="Times New Roman"/>
          <w:b/>
          <w:bCs/>
          <w:sz w:val="24"/>
          <w:szCs w:val="24"/>
        </w:rPr>
        <w:t>. Сведения о предмете торгов:</w:t>
      </w:r>
      <w:r w:rsidR="00B149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2B84" w:rsidRPr="00122B84">
        <w:rPr>
          <w:rFonts w:ascii="Times New Roman" w:hAnsi="Times New Roman" w:cs="Times New Roman"/>
          <w:sz w:val="24"/>
          <w:szCs w:val="24"/>
        </w:rPr>
        <w:t xml:space="preserve">право заключения договора о </w:t>
      </w:r>
      <w:bookmarkStart w:id="9" w:name="_Hlk162620392"/>
      <w:r w:rsidR="00122B84" w:rsidRPr="00122B84">
        <w:rPr>
          <w:rFonts w:ascii="Times New Roman" w:hAnsi="Times New Roman" w:cs="Times New Roman"/>
          <w:sz w:val="24"/>
          <w:szCs w:val="24"/>
        </w:rPr>
        <w:t xml:space="preserve">комплексном развитии </w:t>
      </w:r>
      <w:bookmarkStart w:id="10" w:name="_Hlk165031672"/>
      <w:r w:rsidR="00122B84" w:rsidRPr="00122B84">
        <w:rPr>
          <w:rFonts w:ascii="Times New Roman" w:hAnsi="Times New Roman" w:cs="Times New Roman"/>
          <w:sz w:val="24"/>
          <w:szCs w:val="24"/>
        </w:rPr>
        <w:t>незастроенной территории, ограниченной ул. Красный Текстильщик, ул. Красноэховская города Переславля-Залесского</w:t>
      </w:r>
      <w:bookmarkEnd w:id="9"/>
      <w:bookmarkEnd w:id="10"/>
      <w:r w:rsidR="00122B84">
        <w:rPr>
          <w:rFonts w:ascii="Times New Roman" w:hAnsi="Times New Roman" w:cs="Times New Roman"/>
          <w:sz w:val="24"/>
          <w:szCs w:val="24"/>
        </w:rPr>
        <w:t>.</w:t>
      </w:r>
    </w:p>
    <w:p w14:paraId="4B70BB42" w14:textId="0EAA4752" w:rsidR="003C28D8" w:rsidRDefault="00EE29C6" w:rsidP="00122B8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18D2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3C28D8" w:rsidRPr="009B18D2">
        <w:rPr>
          <w:rFonts w:ascii="Times New Roman" w:hAnsi="Times New Roman" w:cs="Times New Roman"/>
          <w:b/>
          <w:bCs/>
          <w:sz w:val="24"/>
          <w:szCs w:val="24"/>
        </w:rPr>
        <w:t xml:space="preserve">. Перечень и содержание ограничений использования, обременений прав, содержащихся в реестре прав, ограничений прав и обременений недвижимого имущества, реестре сведений о границах зон с особыми условиями использования территорий Единого государственного реестра недвижимости, на земельные участки, объекты недвижимого имущества, расположенные в границах территории, в отношении которой заключается договор о </w:t>
      </w:r>
      <w:r w:rsidR="002021D0">
        <w:rPr>
          <w:rFonts w:ascii="Times New Roman" w:hAnsi="Times New Roman" w:cs="Times New Roman"/>
          <w:b/>
          <w:bCs/>
          <w:sz w:val="24"/>
          <w:szCs w:val="24"/>
        </w:rPr>
        <w:t>комплексном развитии территории.</w:t>
      </w:r>
    </w:p>
    <w:p w14:paraId="10D2ED84" w14:textId="77777777" w:rsidR="002021D0" w:rsidRPr="002021D0" w:rsidRDefault="002021D0" w:rsidP="002021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21D0">
        <w:rPr>
          <w:rFonts w:ascii="Times New Roman" w:hAnsi="Times New Roman"/>
          <w:sz w:val="24"/>
          <w:szCs w:val="24"/>
        </w:rPr>
        <w:t>Территория полностью расположена в границах зоны с особыми условиями использования территории – охранная зона национального парка «Плещеево озеро» (постановление Губернатора Ярославской области от 14.08.2002 № 551 «О создании охранной зоны национального парка «Плещеево озеро»).</w:t>
      </w:r>
    </w:p>
    <w:p w14:paraId="06EE8F90" w14:textId="2A07D967" w:rsidR="002021D0" w:rsidRPr="002021D0" w:rsidRDefault="002021D0" w:rsidP="002021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21D0">
        <w:rPr>
          <w:rFonts w:ascii="Times New Roman" w:hAnsi="Times New Roman"/>
          <w:sz w:val="24"/>
          <w:szCs w:val="24"/>
        </w:rPr>
        <w:t xml:space="preserve">В соответствии с пунктом 4 статьи 15 Федерального закона от 14.03.1995 № 33-ФЗ «Об особо охраняемых природных территориях» с федеральными органами исполнительной власти, в ведении которых находятся национальные парки (Минприроды России), согласовываются вопросы социально-экономической деятельности хозяйствующих субъектов на территориях соответствующих национальных парков и их охранных зон. Виды социально-экономической деятельности, подлежащие согласованию с Минприроды России и правила их согласования утверждены постановлением Правительства Российской Федерации от 02.06.2022 № 1018 «О видах социально-экономической деятельности хозяйствующих субъектов на территориях национальных парков и их охранных зон, </w:t>
      </w:r>
      <w:r w:rsidRPr="002021D0">
        <w:rPr>
          <w:rFonts w:ascii="Times New Roman" w:hAnsi="Times New Roman"/>
          <w:sz w:val="24"/>
          <w:szCs w:val="24"/>
        </w:rPr>
        <w:lastRenderedPageBreak/>
        <w:t xml:space="preserve">подлежащих согласованию с федеральными органами исполнительной власти, в ведении </w:t>
      </w:r>
      <w:r w:rsidR="00CC6D2E" w:rsidRPr="00171A7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7E91FA51" wp14:editId="0A2C0A41">
            <wp:simplePos x="0" y="0"/>
            <wp:positionH relativeFrom="margin">
              <wp:align>left</wp:align>
            </wp:positionH>
            <wp:positionV relativeFrom="paragraph">
              <wp:posOffset>474345</wp:posOffset>
            </wp:positionV>
            <wp:extent cx="5867400" cy="7372350"/>
            <wp:effectExtent l="0" t="0" r="0" b="0"/>
            <wp:wrapTight wrapText="bothSides">
              <wp:wrapPolygon edited="0">
                <wp:start x="0" y="0"/>
                <wp:lineTo x="0" y="21544"/>
                <wp:lineTo x="21530" y="21544"/>
                <wp:lineTo x="2153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737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21D0">
        <w:rPr>
          <w:rFonts w:ascii="Times New Roman" w:hAnsi="Times New Roman"/>
          <w:sz w:val="24"/>
          <w:szCs w:val="24"/>
        </w:rPr>
        <w:t>которых находятся национальные парки».</w:t>
      </w:r>
    </w:p>
    <w:p w14:paraId="5E62590C" w14:textId="42681826" w:rsidR="002021D0" w:rsidRPr="002021D0" w:rsidRDefault="002021D0" w:rsidP="002021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21D0">
        <w:rPr>
          <w:rFonts w:ascii="Times New Roman" w:hAnsi="Times New Roman"/>
          <w:sz w:val="24"/>
          <w:szCs w:val="24"/>
        </w:rPr>
        <w:t>Незастроенная территория, ограниченная ул. Красный Текстильщик, ул. Красноэховская города Переславль-Залесский расположена в границах зон с особыми условиями использования следующих территорий:</w:t>
      </w:r>
    </w:p>
    <w:p w14:paraId="5F04DBCB" w14:textId="26D4BA42" w:rsidR="002021D0" w:rsidRPr="002021D0" w:rsidRDefault="002021D0" w:rsidP="002021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21D0">
        <w:rPr>
          <w:rFonts w:ascii="Times New Roman" w:hAnsi="Times New Roman"/>
          <w:sz w:val="24"/>
          <w:szCs w:val="24"/>
        </w:rPr>
        <w:t>- охранная зона канализационных сетей ул.</w:t>
      </w:r>
      <w:r w:rsidR="00E34CAB" w:rsidRPr="00E34CAB">
        <w:rPr>
          <w:rFonts w:ascii="Times New Roman" w:hAnsi="Times New Roman"/>
          <w:sz w:val="24"/>
          <w:szCs w:val="24"/>
        </w:rPr>
        <w:t xml:space="preserve"> </w:t>
      </w:r>
      <w:r w:rsidRPr="002021D0">
        <w:rPr>
          <w:rFonts w:ascii="Times New Roman" w:hAnsi="Times New Roman"/>
          <w:sz w:val="24"/>
          <w:szCs w:val="24"/>
        </w:rPr>
        <w:t>Красный текстильщик - ул. Пушкина;</w:t>
      </w:r>
    </w:p>
    <w:p w14:paraId="5870D6D5" w14:textId="0D333664" w:rsidR="002021D0" w:rsidRPr="002021D0" w:rsidRDefault="002021D0" w:rsidP="002021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21D0">
        <w:rPr>
          <w:rFonts w:ascii="Times New Roman" w:hAnsi="Times New Roman"/>
          <w:sz w:val="24"/>
          <w:szCs w:val="24"/>
        </w:rPr>
        <w:t>- охранная зона водопроводных сетей ул. Красный Текстильщик - ул. Пушкина;</w:t>
      </w:r>
    </w:p>
    <w:p w14:paraId="7BEE8C48" w14:textId="49FA3B5C" w:rsidR="002021D0" w:rsidRPr="002021D0" w:rsidRDefault="002021D0" w:rsidP="002021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21D0">
        <w:rPr>
          <w:rFonts w:ascii="Times New Roman" w:hAnsi="Times New Roman"/>
          <w:sz w:val="24"/>
          <w:szCs w:val="24"/>
        </w:rPr>
        <w:lastRenderedPageBreak/>
        <w:t>- охранная зона объектов электроэнергетики (объектов электросетевого хозяйства и объектов по производству электрической энергии) ВЛЗ-6кВ ПС 110/35/6кВ "Переславль" до РП-13 пер.</w:t>
      </w:r>
      <w:r w:rsidR="00E34CAB" w:rsidRPr="00E34CAB">
        <w:rPr>
          <w:rFonts w:ascii="Times New Roman" w:hAnsi="Times New Roman"/>
          <w:sz w:val="24"/>
          <w:szCs w:val="24"/>
        </w:rPr>
        <w:t xml:space="preserve"> </w:t>
      </w:r>
      <w:r w:rsidRPr="002021D0">
        <w:rPr>
          <w:rFonts w:ascii="Times New Roman" w:hAnsi="Times New Roman"/>
          <w:sz w:val="24"/>
          <w:szCs w:val="24"/>
        </w:rPr>
        <w:t>Берендеевский;</w:t>
      </w:r>
    </w:p>
    <w:p w14:paraId="09889D5F" w14:textId="66D64EB1" w:rsidR="002021D0" w:rsidRPr="002021D0" w:rsidRDefault="002021D0" w:rsidP="002021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21D0">
        <w:rPr>
          <w:rFonts w:ascii="Times New Roman" w:hAnsi="Times New Roman"/>
          <w:sz w:val="24"/>
          <w:szCs w:val="24"/>
        </w:rPr>
        <w:t>- охранная зона КЛ-6кВ ф. 511 от РП-5 до ТП-2;</w:t>
      </w:r>
    </w:p>
    <w:p w14:paraId="5909F8B0" w14:textId="1FC419E8" w:rsidR="002021D0" w:rsidRPr="002021D0" w:rsidRDefault="002021D0" w:rsidP="002021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21D0">
        <w:rPr>
          <w:rFonts w:ascii="Times New Roman" w:hAnsi="Times New Roman"/>
          <w:sz w:val="24"/>
          <w:szCs w:val="24"/>
        </w:rPr>
        <w:t>- охранная зона объектов электроэнергетики (объектов электросетевого хозяйства и объектов по производству электрической энергии) ВЛИ 0,4 кВ №9 ТП-51 1СШ Ф-615 2СШ Ф-605 ПС 110/35/6 кВ «Переславль» по ул.</w:t>
      </w:r>
      <w:r w:rsidR="00E34CAB" w:rsidRPr="00E34CAB">
        <w:rPr>
          <w:rFonts w:ascii="Times New Roman" w:hAnsi="Times New Roman"/>
          <w:sz w:val="24"/>
          <w:szCs w:val="24"/>
        </w:rPr>
        <w:t xml:space="preserve"> </w:t>
      </w:r>
      <w:r w:rsidRPr="002021D0">
        <w:rPr>
          <w:rFonts w:ascii="Times New Roman" w:hAnsi="Times New Roman"/>
          <w:sz w:val="24"/>
          <w:szCs w:val="24"/>
        </w:rPr>
        <w:t>Красноэховская;</w:t>
      </w:r>
    </w:p>
    <w:p w14:paraId="6E965419" w14:textId="12212A8B" w:rsidR="002021D0" w:rsidRPr="002021D0" w:rsidRDefault="002021D0" w:rsidP="002021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21D0">
        <w:rPr>
          <w:rFonts w:ascii="Times New Roman" w:hAnsi="Times New Roman"/>
          <w:sz w:val="24"/>
          <w:szCs w:val="24"/>
        </w:rPr>
        <w:t>- санитарно-защитная зона предприятий, сооружений и иных объектов (по информации, отображенной на карте «Карта градостроительного зонирования, границы зон с особыми условиями использования территорий» Правил землепользования и застройки городского округа город Переславль-Залесский Ярославской области, утвержденных Решением Переславль-Залесской городской Думы седьмого созыва от 26.01.23 № 2)</w:t>
      </w:r>
    </w:p>
    <w:p w14:paraId="39CEFEA9" w14:textId="4B568B8D" w:rsidR="002021D0" w:rsidRDefault="002021D0" w:rsidP="008C67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417A26" w14:textId="3E9C97E3" w:rsidR="001E1092" w:rsidRDefault="001727BB" w:rsidP="00CC6D2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Hlk154658063"/>
      <w:r w:rsidRPr="001727BB">
        <w:rPr>
          <w:rFonts w:ascii="Times New Roman" w:hAnsi="Times New Roman" w:cs="Times New Roman"/>
          <w:sz w:val="24"/>
          <w:szCs w:val="24"/>
        </w:rPr>
        <w:t>При осуществлении на земельном участке изыскательских, проектных, земляных, строительных, мелиоративных, хозяйственных и иных работ, в соответствии со статьями 28, 30, 31, 32, 36, 45.1 Федерального закона от 25.06.2002 № 73-ФЗ «Об объектах культурного наследия (памятниках истории и культуры) народов Российской Федерации» (далее – Ф</w:t>
      </w:r>
      <w:r w:rsidR="00954D2C">
        <w:rPr>
          <w:rFonts w:ascii="Times New Roman" w:hAnsi="Times New Roman" w:cs="Times New Roman"/>
          <w:sz w:val="24"/>
          <w:szCs w:val="24"/>
        </w:rPr>
        <w:t>едеральный закон), подпунктом «ж»</w:t>
      </w:r>
      <w:r w:rsidRPr="001727BB">
        <w:rPr>
          <w:rFonts w:ascii="Times New Roman" w:hAnsi="Times New Roman" w:cs="Times New Roman"/>
          <w:sz w:val="24"/>
          <w:szCs w:val="24"/>
        </w:rPr>
        <w:t xml:space="preserve"> пункта 8, пунктом 10 Положения о государственной историко-культурной экспертизе, утвержденного постановлением Правительства Российской Федерации от 25.04.2024 № 530, необходимо провести государственную историко-культурную экспертизу земельного участка, подлежащего воздействию земляных, строительных, хозяйственных и иных работ, путем археологической разведки, в порядке, установленном статьей 45.1 Федерального закона за исключением случаев, предусмотренных постановлением Правительства Российской Федерации от 30.12.2023 № 2418.</w:t>
      </w:r>
      <w:bookmarkEnd w:id="11"/>
    </w:p>
    <w:p w14:paraId="4D1AEC29" w14:textId="77777777" w:rsidR="009B18D2" w:rsidRPr="005348E7" w:rsidRDefault="009B18D2" w:rsidP="009B18D2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348E7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48E7">
        <w:rPr>
          <w:rFonts w:ascii="Times New Roman" w:hAnsi="Times New Roman" w:cs="Times New Roman"/>
          <w:b/>
          <w:bCs/>
          <w:sz w:val="24"/>
          <w:szCs w:val="24"/>
        </w:rPr>
        <w:t>Перечень документов, содержащих сведения, подтверждающие соответствие участника торгов требованиям, предусмотренным частью 6 статьи 69 Градостроительного кодекса Российской Федерации: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C4DE5">
        <w:rPr>
          <w:rFonts w:ascii="Times New Roman" w:hAnsi="Times New Roman" w:cs="Times New Roman"/>
          <w:bCs/>
          <w:sz w:val="24"/>
          <w:szCs w:val="24"/>
        </w:rPr>
        <w:t>копии разрешений на ввод в эксплуатацию объектов капитального строительства в качестве застройщика, и (или) технического заказчика, и (или) генерального подрядчика в соответствии с договором строительного подряда, полученных участником аукциона либо его учредителем (участником) или любым из его дочерних обществ, или его основным обществом, или любым из дочерних обществ его основного общества в установленном порядке за последние пять лет, предшествующих дате проведения торгов и подтверждающих опыт участия в строительстве объектов капитального строительства в совокупном объеме не менее десяти процентов от объема строительства, предусмотренного решением о комплексном развитии территории.</w:t>
      </w:r>
    </w:p>
    <w:p w14:paraId="1CE2C0BB" w14:textId="77777777" w:rsidR="009B18D2" w:rsidRPr="004C4DE5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48E7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348E7">
        <w:rPr>
          <w:rFonts w:ascii="Times New Roman" w:hAnsi="Times New Roman" w:cs="Times New Roman"/>
          <w:b/>
          <w:bCs/>
          <w:sz w:val="24"/>
          <w:szCs w:val="24"/>
        </w:rPr>
        <w:t xml:space="preserve">. Перечень документов, представляемых </w:t>
      </w:r>
      <w:r w:rsidRPr="004C4DE5">
        <w:rPr>
          <w:rFonts w:ascii="Times New Roman" w:hAnsi="Times New Roman" w:cs="Times New Roman"/>
          <w:b/>
          <w:bCs/>
          <w:sz w:val="24"/>
          <w:szCs w:val="24"/>
        </w:rPr>
        <w:t>участником торгов для участия в аукционе</w:t>
      </w:r>
      <w:r w:rsidRPr="004C4DE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208859F" w14:textId="77777777" w:rsidR="009B18D2" w:rsidRPr="004C4DE5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>23.1. Для участия в торгах участник торгов представляет Организатору аукциона в установленный в настоящем извещении срок и в предусмотренном в настоящем Извещении порядке следующие документы (в виде скан-копий, подписанных электронной подписью участника торгов или электронных документов, выданных и подписанных электронной подписью соответствующих уполномоченных органов):</w:t>
      </w:r>
    </w:p>
    <w:p w14:paraId="5BFB0DBC" w14:textId="77777777" w:rsidR="009B18D2" w:rsidRPr="004C4DE5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>1. Заявка на участие в аукционе по форме согласно приложению № 1 к Извещению.</w:t>
      </w:r>
    </w:p>
    <w:p w14:paraId="494AD17E" w14:textId="77777777" w:rsidR="009B18D2" w:rsidRPr="004C4DE5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>2. Выписка из Единого государственного реестра юридических лиц (в случае непредставления, не является основанием для отказа участника торгов и запрашивается Организатором аукциона самостоятельно).</w:t>
      </w:r>
    </w:p>
    <w:p w14:paraId="5653B3B3" w14:textId="77777777" w:rsidR="009B18D2" w:rsidRPr="005348E7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 xml:space="preserve">3. Документы, содержащие сведения, подтверждающие соответствие участника торгов требованиям, предусмотренным </w:t>
      </w:r>
      <w:hyperlink r:id="rId15" w:history="1">
        <w:r w:rsidRPr="004C4DE5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частью 6 статьи 69</w:t>
        </w:r>
      </w:hyperlink>
      <w:r w:rsidRPr="004C4DE5">
        <w:rPr>
          <w:rFonts w:ascii="Times New Roman" w:hAnsi="Times New Roman" w:cs="Times New Roman"/>
          <w:bCs/>
          <w:sz w:val="24"/>
          <w:szCs w:val="24"/>
        </w:rPr>
        <w:t xml:space="preserve"> Градостроительного кодекса Российской Федерации, дополнительным требованиям к участникам торгов, установленным Правительством Российской Федерации, нормативным правовым актом </w:t>
      </w:r>
      <w:r w:rsidRPr="004C4DE5">
        <w:rPr>
          <w:rFonts w:ascii="Times New Roman" w:hAnsi="Times New Roman" w:cs="Times New Roman"/>
          <w:bCs/>
          <w:sz w:val="24"/>
          <w:szCs w:val="24"/>
        </w:rPr>
        <w:lastRenderedPageBreak/>
        <w:t>субъекта Российской Федерации в соответствии с частью 6 статьи 69 Градостроительного кодекса Российской Федерации:</w:t>
      </w:r>
    </w:p>
    <w:p w14:paraId="6421CD91" w14:textId="77777777" w:rsidR="009B18D2" w:rsidRPr="004C4DE5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5348E7">
        <w:rPr>
          <w:rFonts w:ascii="Times New Roman" w:hAnsi="Times New Roman" w:cs="Times New Roman"/>
          <w:bCs/>
          <w:sz w:val="24"/>
          <w:szCs w:val="24"/>
        </w:rPr>
        <w:t>- копи</w:t>
      </w:r>
      <w:r>
        <w:rPr>
          <w:rFonts w:ascii="Times New Roman" w:hAnsi="Times New Roman" w:cs="Times New Roman"/>
          <w:bCs/>
          <w:sz w:val="24"/>
          <w:szCs w:val="24"/>
        </w:rPr>
        <w:t>и разрешений</w:t>
      </w:r>
      <w:r w:rsidRPr="005348E7">
        <w:rPr>
          <w:rFonts w:ascii="Times New Roman" w:hAnsi="Times New Roman" w:cs="Times New Roman"/>
          <w:bCs/>
          <w:sz w:val="24"/>
          <w:szCs w:val="24"/>
        </w:rPr>
        <w:t xml:space="preserve"> на ввод в эксплуатацию объектов капитального строительства в качестве застройщика, и (или) технического </w:t>
      </w:r>
      <w:r w:rsidRPr="004C4DE5">
        <w:rPr>
          <w:rFonts w:ascii="Times New Roman" w:hAnsi="Times New Roman" w:cs="Times New Roman"/>
          <w:bCs/>
          <w:sz w:val="24"/>
          <w:szCs w:val="24"/>
        </w:rPr>
        <w:t>заказчика, и (или) генерального подрядчика в соответствии с договором строительного подряда участника торгов либо его учредителем (участником), или любым из его дочерних обществ, или его основным обществом,                      или любым из дочерних обществ его основного общества за последние 5 (пять) лет, предшествующих дате проведения аукциона, в совокупном объеме не менее 10 (десяти) процентов от объема строительства, предусмотренного решением о комплексном развитии территории</w:t>
      </w:r>
      <w:r w:rsidRPr="004C4DE5">
        <w:rPr>
          <w:rFonts w:ascii="Times New Roman" w:hAnsi="Times New Roman" w:cs="Times New Roman"/>
          <w:sz w:val="24"/>
          <w:szCs w:val="24"/>
        </w:rPr>
        <w:t>.</w:t>
      </w:r>
    </w:p>
    <w:p w14:paraId="7FD810F5" w14:textId="77777777" w:rsidR="009B18D2" w:rsidRPr="004C4DE5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 xml:space="preserve">4. Документы, подтверждающие отсутствие у участника торгов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участника торгов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на последнюю отчетную дату равен совокупному размеру требований к должнику - юридическому лицу или превышает его, что является условием для возбуждения производства по делу о банкротстве в соответствии с Федеральным </w:t>
      </w:r>
      <w:hyperlink r:id="rId16">
        <w:r w:rsidRPr="004C4DE5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законом</w:t>
        </w:r>
      </w:hyperlink>
      <w:r w:rsidRPr="004C4DE5">
        <w:rPr>
          <w:rFonts w:ascii="Times New Roman" w:hAnsi="Times New Roman" w:cs="Times New Roman"/>
          <w:bCs/>
          <w:sz w:val="24"/>
          <w:szCs w:val="24"/>
        </w:rPr>
        <w:t xml:space="preserve"> "О несостоятельности (банкротстве)". Участник торгов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не принято либо не истек установленный законодательством Российской Федерации срок обжалования указанных недоимки, задолженности. Такое правило не применяется в случаях, предусмотренных Федеральным </w:t>
      </w:r>
      <w:hyperlink r:id="rId17">
        <w:r w:rsidRPr="004C4DE5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законом</w:t>
        </w:r>
      </w:hyperlink>
      <w:r w:rsidRPr="004C4DE5">
        <w:rPr>
          <w:rFonts w:ascii="Times New Roman" w:hAnsi="Times New Roman" w:cs="Times New Roman"/>
          <w:bCs/>
          <w:sz w:val="24"/>
          <w:szCs w:val="24"/>
        </w:rPr>
        <w:t xml:space="preserve"> "О несостоятельности (банкротстве)":</w:t>
      </w:r>
    </w:p>
    <w:p w14:paraId="1F0F8CAE" w14:textId="77777777" w:rsidR="009B18D2" w:rsidRPr="004C4DE5" w:rsidRDefault="009B18D2" w:rsidP="009B18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>а) справка налогового органа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по форме Приложения             № 1 к приказу ФНС России от 23.11.2022 N ЕД-7-8/1123@, полученную не ранее 30 дней до даты подачи заявки;</w:t>
      </w:r>
    </w:p>
    <w:p w14:paraId="3294A47C" w14:textId="77777777" w:rsidR="009B18D2" w:rsidRPr="004C4DE5" w:rsidRDefault="009B18D2" w:rsidP="009B18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>б) справка Фонда пенсионного и социального страхования РФ о состоянии расчетов по страховым взносам, пеням и штрафам, и возмещению страхователем излишне понесенных расходов на выплату страхового обеспечения или обеспечения по страхованию, выданную в соответствии с подпунктом 18 части 2 статьи 18 Федерального закона от 24.07.1998 № 125-ФЗ «Об обязательном социальном страховании от несчастных случаев на производстве и профессиональных заболеваний», полученную не ранее 30 дней до даты подачи заявки.</w:t>
      </w:r>
    </w:p>
    <w:p w14:paraId="0B770882" w14:textId="77777777" w:rsidR="009B18D2" w:rsidRPr="004C4DE5" w:rsidRDefault="009B18D2" w:rsidP="009B18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>В случае наличия у участника торгов недоимки по налогам, сборам, задолженности по иным обязательным платежам в бюджеты бюджетной системы Российской Федерации, участник торгов предоставляет:</w:t>
      </w:r>
    </w:p>
    <w:p w14:paraId="708E266F" w14:textId="77777777" w:rsidR="009B18D2" w:rsidRPr="004C4DE5" w:rsidRDefault="009B18D2" w:rsidP="009B18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>- копию заявления об обжаловании указанных недоимки, задолженности (в случае если решение по такому заявлению не принято либо не истек установленный законодательством Российской Федерации срок обжалования указанных недоимки, задолженности).</w:t>
      </w:r>
    </w:p>
    <w:p w14:paraId="18656DE8" w14:textId="77777777" w:rsidR="009B18D2" w:rsidRPr="004C4DE5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>5. Документы, подтверждающие полномочия представителя участника торгов.</w:t>
      </w:r>
    </w:p>
    <w:p w14:paraId="0636213F" w14:textId="77777777" w:rsidR="009B18D2" w:rsidRPr="005348E7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 xml:space="preserve">6. Письменное заявление о том, что участник торгов не является ликвидируемым юридическим лицом (не находится в процессе ликвидации), а также о том, что в отношении участника торгов не осуществляется на основании решения арбитражного суда одна из процедур, применяемых в деле о банкротстве в соответствии с ФЗ «О банкротстве», и в </w:t>
      </w:r>
      <w:r w:rsidRPr="004C4DE5">
        <w:rPr>
          <w:rFonts w:ascii="Times New Roman" w:hAnsi="Times New Roman" w:cs="Times New Roman"/>
          <w:bCs/>
          <w:sz w:val="24"/>
          <w:szCs w:val="24"/>
        </w:rPr>
        <w:lastRenderedPageBreak/>
        <w:t>отношении участника торгов отсутствует решение арбитражного суда о приостановлении его деятельности в качестве меры административного наказания.</w:t>
      </w:r>
    </w:p>
    <w:p w14:paraId="65A617B2" w14:textId="77777777" w:rsidR="009B18D2" w:rsidRPr="005348E7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48E7">
        <w:rPr>
          <w:rFonts w:ascii="Times New Roman" w:eastAsia="Times New Roman" w:hAnsi="Times New Roman" w:cs="Times New Roman"/>
          <w:sz w:val="24"/>
          <w:szCs w:val="24"/>
        </w:rPr>
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Извещения.</w:t>
      </w:r>
    </w:p>
    <w:p w14:paraId="2FE7EF24" w14:textId="77777777" w:rsidR="009B18D2" w:rsidRDefault="009B18D2" w:rsidP="009B18D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48E7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Pr="004C4DE5">
        <w:rPr>
          <w:rFonts w:ascii="Times New Roman" w:eastAsia="Times New Roman" w:hAnsi="Times New Roman" w:cs="Times New Roman"/>
          <w:sz w:val="24"/>
          <w:szCs w:val="24"/>
        </w:rPr>
        <w:t xml:space="preserve">подаваемые </w:t>
      </w:r>
      <w:r w:rsidRPr="004C4DE5">
        <w:rPr>
          <w:rFonts w:ascii="Times New Roman" w:hAnsi="Times New Roman" w:cs="Times New Roman"/>
          <w:bCs/>
          <w:sz w:val="24"/>
          <w:szCs w:val="24"/>
        </w:rPr>
        <w:t>участником торгов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 xml:space="preserve"> документы не должны иметь не оговоренных исправлений. Все исправления должны быть надлежащим образом заверены. Печати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 xml:space="preserve">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</w:r>
    </w:p>
    <w:p w14:paraId="6FCE0BFF" w14:textId="77777777" w:rsidR="009B18D2" w:rsidRPr="004C4DE5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48E7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C4DE5">
        <w:rPr>
          <w:rFonts w:ascii="Times New Roman" w:hAnsi="Times New Roman" w:cs="Times New Roman"/>
          <w:b/>
          <w:bCs/>
          <w:sz w:val="24"/>
          <w:szCs w:val="24"/>
        </w:rPr>
        <w:t>. Участник торгов не допускается к участию в аукционе по следующим основаниям:</w:t>
      </w:r>
    </w:p>
    <w:p w14:paraId="4EAF2042" w14:textId="77777777" w:rsidR="009B18D2" w:rsidRPr="004C4DE5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>24.1.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C4DE5">
        <w:rPr>
          <w:rFonts w:ascii="Times New Roman" w:hAnsi="Times New Roman" w:cs="Times New Roman"/>
          <w:bCs/>
          <w:sz w:val="24"/>
          <w:szCs w:val="24"/>
        </w:rPr>
        <w:t>участником торгов не представлены или представлены несвоевременно указанные в Извещении документы либо указанные документы содержат недостоверные сведения;</w:t>
      </w:r>
    </w:p>
    <w:p w14:paraId="2F757019" w14:textId="77777777" w:rsidR="009B18D2" w:rsidRPr="004C4DE5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>24.2.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C4DE5">
        <w:rPr>
          <w:rFonts w:ascii="Times New Roman" w:hAnsi="Times New Roman" w:cs="Times New Roman"/>
          <w:bCs/>
          <w:sz w:val="24"/>
          <w:szCs w:val="24"/>
        </w:rPr>
        <w:t xml:space="preserve">на специальном счете участника торгов отсутствуют незаблокированные денежные средства в размере задатка за участие в торгах либо блокирование денежных средств на специальном счете не может быть осуществлено в связи с приостановлением операций по такому счету в соответствии с законодательством Российской Федерации; </w:t>
      </w:r>
    </w:p>
    <w:p w14:paraId="475A4D0B" w14:textId="77777777" w:rsidR="009B18D2" w:rsidRPr="004C4DE5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>24.3. заявка на участие в аукционе не соответствует форме заявки, указанной в Извещении;</w:t>
      </w:r>
    </w:p>
    <w:p w14:paraId="6E4A704A" w14:textId="77777777" w:rsidR="009B18D2" w:rsidRPr="004C4DE5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>24.4. участник торгов не соответствует требованию, предусмотренному частью 6 статьи 69 Градостроительного кодекса Российской Федерации, и (или) дополнительным требованиям к участникам торгов, установленным Правительством Российской Федерации, нормативным правовым актом субъекта Российской Федерации в соответствии с частью 6 статьи 69 Градостроительного кодекса Российской Федерации;</w:t>
      </w:r>
    </w:p>
    <w:p w14:paraId="38C2CA28" w14:textId="77777777" w:rsidR="009B18D2" w:rsidRPr="004C4DE5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>24.5. в отношении участник торгов проводятся процедуры ликвидации юридического лица;</w:t>
      </w:r>
    </w:p>
    <w:p w14:paraId="23D2435D" w14:textId="77777777" w:rsidR="009B18D2" w:rsidRPr="004C4DE5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>24.6. в отношении участник торгов арбитражным судом принято решение о введении одной из процедур, применяемых в деле о банкротстве в соответствии с ФЗ «О несостоятельности (банкротстве)»;</w:t>
      </w:r>
    </w:p>
    <w:p w14:paraId="546F10AA" w14:textId="77777777" w:rsidR="009B18D2" w:rsidRPr="005348E7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>24.7. в отношении участник торгов</w:t>
      </w:r>
      <w:r w:rsidRPr="00C911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48E7">
        <w:rPr>
          <w:rFonts w:ascii="Times New Roman" w:hAnsi="Times New Roman" w:cs="Times New Roman"/>
          <w:bCs/>
          <w:sz w:val="24"/>
          <w:szCs w:val="24"/>
        </w:rPr>
        <w:t>арбитражным судом принято решение о приостановлении его деятельности в качестве меры административного наказания;</w:t>
      </w:r>
    </w:p>
    <w:p w14:paraId="43DF2758" w14:textId="77777777" w:rsidR="009B18D2" w:rsidRPr="005348E7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24.8. в </w:t>
      </w:r>
      <w:r w:rsidRPr="005348E7">
        <w:rPr>
          <w:rFonts w:ascii="Times New Roman" w:hAnsi="Times New Roman" w:cs="Times New Roman"/>
          <w:bCs/>
          <w:sz w:val="24"/>
          <w:szCs w:val="24"/>
        </w:rPr>
        <w:t>реестр недобросовестных поставщиков, ведение которого осуществляется в соответствии с Федеральным законом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Pr="003A6090">
        <w:rPr>
          <w:rFonts w:ascii="Times New Roman" w:hAnsi="Times New Roman" w:cs="Times New Roman"/>
          <w:bCs/>
          <w:sz w:val="24"/>
          <w:szCs w:val="24"/>
        </w:rPr>
        <w:t>18.07.2011 № 223-ФЗ</w:t>
      </w:r>
      <w:r w:rsidRPr="005348E7">
        <w:rPr>
          <w:rFonts w:ascii="Times New Roman" w:hAnsi="Times New Roman" w:cs="Times New Roman"/>
          <w:bCs/>
          <w:sz w:val="24"/>
          <w:szCs w:val="24"/>
        </w:rPr>
        <w:t xml:space="preserve"> «О закупках товаров, работ, услуг отдельными видами юридических лиц», в реестр недобросовестных поставщиков (подрядчиков, исполнителей), ведение которого осуществляется в соответствии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48E7">
        <w:rPr>
          <w:rFonts w:ascii="Times New Roman" w:hAnsi="Times New Roman" w:cs="Times New Roman"/>
          <w:bCs/>
          <w:sz w:val="24"/>
          <w:szCs w:val="24"/>
        </w:rPr>
        <w:t xml:space="preserve">с Федеральным законом </w:t>
      </w:r>
      <w:r w:rsidRPr="003A6090">
        <w:rPr>
          <w:rFonts w:ascii="Times New Roman" w:hAnsi="Times New Roman" w:cs="Times New Roman"/>
          <w:bCs/>
          <w:sz w:val="24"/>
          <w:szCs w:val="24"/>
        </w:rPr>
        <w:t xml:space="preserve">от 05.04.2013 № 44-ФЗ </w:t>
      </w:r>
      <w:r w:rsidRPr="005348E7">
        <w:rPr>
          <w:rFonts w:ascii="Times New Roman" w:hAnsi="Times New Roman" w:cs="Times New Roman"/>
          <w:bCs/>
          <w:sz w:val="24"/>
          <w:szCs w:val="24"/>
        </w:rPr>
        <w:t>«О контрактной системе в сфере закупок товаров, работ, услуг для обеспечения государственных и муниципальных нужд», включены сведения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48E7">
        <w:rPr>
          <w:rFonts w:ascii="Times New Roman" w:hAnsi="Times New Roman" w:cs="Times New Roman"/>
          <w:bCs/>
          <w:sz w:val="24"/>
          <w:szCs w:val="24"/>
        </w:rPr>
        <w:t>о</w:t>
      </w:r>
      <w:r>
        <w:rPr>
          <w:rFonts w:ascii="Times New Roman" w:hAnsi="Times New Roman" w:cs="Times New Roman"/>
          <w:bCs/>
          <w:sz w:val="24"/>
          <w:szCs w:val="24"/>
        </w:rPr>
        <w:t>б</w:t>
      </w:r>
      <w:r w:rsidRPr="005348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C4DE5">
        <w:rPr>
          <w:rFonts w:ascii="Times New Roman" w:hAnsi="Times New Roman" w:cs="Times New Roman"/>
          <w:bCs/>
          <w:sz w:val="24"/>
          <w:szCs w:val="24"/>
        </w:rPr>
        <w:t>участнике торгов (в том числе о лице, исполняющем функции единоличного исполнительного органа участника торгов) в части исполнения им обязательств, предусмотренных контрактами или договорами, предметом которых является выполнение работ, оказание услуг в сфере строительства, реконструкции и капитального ремонта объектов капитального строительства или организации таких строительства, реконструкции и капитального ремонта;</w:t>
      </w:r>
    </w:p>
    <w:p w14:paraId="62F52FC9" w14:textId="77777777" w:rsidR="009B18D2" w:rsidRPr="004C4DE5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24.9.</w:t>
      </w:r>
      <w:r w:rsidRPr="005348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C4DE5">
        <w:rPr>
          <w:rFonts w:ascii="Times New Roman" w:hAnsi="Times New Roman" w:cs="Times New Roman"/>
          <w:bCs/>
          <w:sz w:val="24"/>
          <w:szCs w:val="24"/>
        </w:rPr>
        <w:t>в реестр недобросовестных участников аукциона по продаже земельного участка, находящегося в государственной или муниципальной собственности, либо аукциона на право заключения договора аренды земельного участка, находящегося                    в государственной или муниципальной собственности, ведение которого осуществляется        в соответствии с пунктами 28 и 29 статьи 39.12 Земельного кодекса Российской Федерации, включены сведения об участнике торгов (в том числе о лице, исполняющем функции единоличного исполнительного органа участника торгов).</w:t>
      </w:r>
    </w:p>
    <w:p w14:paraId="73372388" w14:textId="77777777" w:rsidR="009B18D2" w:rsidRPr="005348E7" w:rsidRDefault="009B18D2" w:rsidP="009B18D2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DE5">
        <w:rPr>
          <w:rFonts w:ascii="Times New Roman" w:hAnsi="Times New Roman" w:cs="Times New Roman"/>
          <w:bCs/>
          <w:sz w:val="24"/>
          <w:szCs w:val="24"/>
        </w:rPr>
        <w:t>24.10. Не позднее следующего рабочего дня после дня подписания протокола о допуске участников торгов к участию в аукционе всем участникам торгов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14:paraId="255B1FBB" w14:textId="77777777" w:rsidR="009B18D2" w:rsidRPr="005348E7" w:rsidRDefault="009B18D2" w:rsidP="009B18D2">
      <w:pPr>
        <w:widowControl w:val="0"/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5348E7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2</w:t>
      </w:r>
      <w:r>
        <w:rPr>
          <w:rFonts w:ascii="Times New Roman" w:eastAsia="Tahoma" w:hAnsi="Times New Roman" w:cs="Times New Roman"/>
          <w:b/>
          <w:bCs/>
          <w:sz w:val="24"/>
          <w:szCs w:val="24"/>
        </w:rPr>
        <w:t>5</w:t>
      </w:r>
      <w:r w:rsidRPr="005348E7">
        <w:rPr>
          <w:rFonts w:ascii="Times New Roman" w:eastAsia="Tahoma" w:hAnsi="Times New Roman" w:cs="Times New Roman"/>
          <w:b/>
          <w:bCs/>
          <w:sz w:val="24"/>
          <w:szCs w:val="24"/>
        </w:rPr>
        <w:t>. Срок и порядок регистрации на электронной площадке</w:t>
      </w:r>
    </w:p>
    <w:p w14:paraId="33DCFE35" w14:textId="77777777" w:rsidR="009B18D2" w:rsidRPr="004C4DE5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4DE5">
        <w:rPr>
          <w:rFonts w:ascii="Times New Roman" w:eastAsia="Times New Roman" w:hAnsi="Times New Roman" w:cs="Times New Roman"/>
          <w:sz w:val="24"/>
          <w:szCs w:val="24"/>
        </w:rPr>
        <w:t>25.1. Для участия в торгах юридические лица должны быть зарегистрированы в качестве участников торгов в единой информационной системе в сфере закупок и аккредитованы на электронной площадке в соответствии с условиями и порядком таких регистрации и аккредитации, установленными Федеральным законом "О контрактной системе в сфере закупок товаров, работ, услуг для обеспечения государственных и муниципальных нужд".</w:t>
      </w:r>
    </w:p>
    <w:p w14:paraId="401116B6" w14:textId="77777777" w:rsidR="009B18D2" w:rsidRPr="004C4DE5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 w:rsidRPr="004C4DE5">
        <w:rPr>
          <w:rFonts w:ascii="Times New Roman" w:eastAsia="Times New Roman" w:hAnsi="Times New Roman" w:cs="Times New Roman"/>
          <w:sz w:val="24"/>
          <w:szCs w:val="24"/>
        </w:rPr>
        <w:t xml:space="preserve">25.2. Для обеспечения доступа к участию в электронном аукционе </w:t>
      </w:r>
      <w:r w:rsidRPr="004C4DE5">
        <w:rPr>
          <w:rFonts w:ascii="Times New Roman" w:hAnsi="Times New Roman" w:cs="Times New Roman"/>
          <w:bCs/>
          <w:sz w:val="24"/>
          <w:szCs w:val="24"/>
        </w:rPr>
        <w:t>участникам торгов</w:t>
      </w:r>
      <w:r w:rsidRPr="004C4DE5">
        <w:rPr>
          <w:rFonts w:ascii="Times New Roman" w:eastAsia="Times New Roman" w:hAnsi="Times New Roman" w:cs="Times New Roman"/>
          <w:sz w:val="24"/>
          <w:szCs w:val="24"/>
        </w:rPr>
        <w:t xml:space="preserve"> необходимо пройти процедуру аккредитации в соответствии с Регламентом электронной площадки </w:t>
      </w:r>
      <w:r w:rsidRPr="004C4DE5">
        <w:rPr>
          <w:rFonts w:ascii="Times New Roman" w:eastAsia="Times New Roman" w:hAnsi="Times New Roman" w:cs="Times New Roman"/>
          <w:bCs/>
          <w:sz w:val="24"/>
          <w:szCs w:val="24"/>
        </w:rPr>
        <w:t xml:space="preserve">Акционерного общества «Российский аукционный дом» (АО «РАД») </w:t>
      </w:r>
      <w:hyperlink r:id="rId18" w:history="1">
        <w:r w:rsidRPr="004C4DE5">
          <w:rPr>
            <w:rStyle w:val="a3"/>
            <w:rFonts w:ascii="Times New Roman" w:eastAsia="Times New Roman" w:hAnsi="Times New Roman" w:cs="Times New Roman"/>
            <w:bCs/>
            <w:sz w:val="24"/>
            <w:szCs w:val="24"/>
          </w:rPr>
          <w:t>https://lot-online.ru/</w:t>
        </w:r>
      </w:hyperlink>
      <w:r w:rsidRPr="004C4DE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C4DE5">
        <w:rPr>
          <w:rFonts w:ascii="Times New Roman" w:eastAsia="Times New Roman" w:hAnsi="Times New Roman" w:cs="Times New Roman"/>
          <w:sz w:val="24"/>
          <w:szCs w:val="24"/>
        </w:rPr>
        <w:t xml:space="preserve">(далее - Регламент электронной площадки). Регламент электронной площадки, а также инструкции по работе с электронной площадкой размещены на официальном сайте Оператора электронной площадки </w:t>
      </w:r>
      <w:hyperlink r:id="rId19" w:history="1">
        <w:r w:rsidRPr="004C4DE5">
          <w:rPr>
            <w:rStyle w:val="a3"/>
            <w:rFonts w:ascii="Times New Roman" w:eastAsia="Times New Roman" w:hAnsi="Times New Roman" w:cs="Times New Roman"/>
            <w:bCs/>
            <w:sz w:val="24"/>
            <w:szCs w:val="24"/>
          </w:rPr>
          <w:t>https://lot-online.ru/</w:t>
        </w:r>
      </w:hyperlink>
      <w:r w:rsidRPr="004C4DE5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</w:t>
      </w:r>
    </w:p>
    <w:p w14:paraId="6AA12DB0" w14:textId="77777777" w:rsidR="009B18D2" w:rsidRPr="004C4DE5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4DE5">
        <w:rPr>
          <w:rFonts w:ascii="Times New Roman" w:eastAsia="Times New Roman" w:hAnsi="Times New Roman" w:cs="Times New Roman"/>
          <w:sz w:val="24"/>
          <w:szCs w:val="24"/>
        </w:rPr>
        <w:t xml:space="preserve">25.3. Аккредитация на электронной площадке </w:t>
      </w:r>
      <w:r w:rsidRPr="004C4DE5">
        <w:rPr>
          <w:rFonts w:ascii="Times New Roman" w:hAnsi="Times New Roman" w:cs="Times New Roman"/>
          <w:bCs/>
          <w:sz w:val="24"/>
          <w:szCs w:val="24"/>
        </w:rPr>
        <w:t>участников торгов</w:t>
      </w:r>
      <w:r w:rsidRPr="004C4DE5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ежедневно, круглосуточно </w:t>
      </w:r>
      <w:r w:rsidRPr="004C4DE5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c</w:t>
      </w:r>
      <w:r w:rsidRPr="004C4DE5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4C4DE5">
        <w:rPr>
          <w:rFonts w:ascii="Times New Roman" w:eastAsia="Times New Roman" w:hAnsi="Times New Roman" w:cs="Times New Roman"/>
          <w:sz w:val="24"/>
          <w:szCs w:val="24"/>
        </w:rPr>
        <w:t>даты начала регистрации заявок, но не позднее даты и времени окончания регистрации заявок.</w:t>
      </w:r>
    </w:p>
    <w:p w14:paraId="4462B684" w14:textId="77777777" w:rsidR="009B18D2" w:rsidRPr="004C4DE5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4DE5">
        <w:rPr>
          <w:rFonts w:ascii="Times New Roman" w:eastAsia="Times New Roman" w:hAnsi="Times New Roman" w:cs="Times New Roman"/>
          <w:sz w:val="24"/>
          <w:szCs w:val="24"/>
        </w:rPr>
        <w:t>25.4. Аккредитация на электронной площадке осуществляется без взимания платы.</w:t>
      </w:r>
    </w:p>
    <w:p w14:paraId="1A00D047" w14:textId="77777777" w:rsidR="009B18D2" w:rsidRPr="004C4DE5" w:rsidRDefault="009B18D2" w:rsidP="009B18D2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4DE5">
        <w:rPr>
          <w:rFonts w:ascii="Times New Roman" w:eastAsia="Times New Roman" w:hAnsi="Times New Roman" w:cs="Times New Roman"/>
          <w:sz w:val="24"/>
          <w:szCs w:val="24"/>
        </w:rPr>
        <w:t xml:space="preserve">25.5. Аккредитации на электронной площадке подлежат </w:t>
      </w:r>
      <w:r w:rsidRPr="004C4DE5">
        <w:rPr>
          <w:rFonts w:ascii="Times New Roman" w:hAnsi="Times New Roman" w:cs="Times New Roman"/>
          <w:bCs/>
          <w:sz w:val="24"/>
          <w:szCs w:val="24"/>
        </w:rPr>
        <w:t>участники торгов</w:t>
      </w:r>
      <w:r w:rsidRPr="004C4DE5">
        <w:rPr>
          <w:rFonts w:ascii="Times New Roman" w:eastAsia="Times New Roman" w:hAnsi="Times New Roman" w:cs="Times New Roman"/>
          <w:sz w:val="24"/>
          <w:szCs w:val="24"/>
        </w:rPr>
        <w:t>, ранее не зарегистрированные на электронной площадке, или регистрация которых, на электронной площадке была ими прекращена.</w:t>
      </w:r>
    </w:p>
    <w:p w14:paraId="2C4303F8" w14:textId="77777777" w:rsidR="009B18D2" w:rsidRPr="004C4DE5" w:rsidRDefault="009B18D2" w:rsidP="009B18D2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4DE5">
        <w:rPr>
          <w:rFonts w:ascii="Times New Roman" w:eastAsia="Times New Roman" w:hAnsi="Times New Roman" w:cs="Times New Roman"/>
          <w:sz w:val="24"/>
          <w:szCs w:val="24"/>
        </w:rPr>
        <w:t>25.6. Любое лицо независимо от регистрации на электронной площадке вправе направить на электронный адрес Оператора электронной площадки, указанный в Извещении запрос о разъяснении размещенной информации.</w:t>
      </w:r>
    </w:p>
    <w:p w14:paraId="21FC0235" w14:textId="77777777" w:rsidR="009B18D2" w:rsidRPr="004C4DE5" w:rsidRDefault="009B18D2" w:rsidP="009B18D2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4DE5">
        <w:rPr>
          <w:rFonts w:ascii="Times New Roman" w:eastAsia="Times New Roman" w:hAnsi="Times New Roman" w:cs="Times New Roman"/>
          <w:sz w:val="24"/>
          <w:szCs w:val="24"/>
        </w:rPr>
        <w:t>Такой запрос в режиме реального времени направляется в личный кабинет Организатора аукциона для рассмотрения при условии, что запрос поступил Организатору аукциона не позднее чем за 5 рабочих дней до дня окончания подачи заявок на участие в аукционе.</w:t>
      </w:r>
    </w:p>
    <w:p w14:paraId="5BED7F2C" w14:textId="77777777" w:rsidR="009B18D2" w:rsidRPr="005348E7" w:rsidRDefault="009B18D2" w:rsidP="009B18D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4DE5">
        <w:rPr>
          <w:rFonts w:ascii="Times New Roman" w:eastAsia="Times New Roman" w:hAnsi="Times New Roman" w:cs="Times New Roman"/>
          <w:sz w:val="24"/>
          <w:szCs w:val="24"/>
        </w:rPr>
        <w:t>25.7. В течение 2 рабочих дней со дня поступления запроса Организатор аукциона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14:paraId="4134A59C" w14:textId="77777777" w:rsidR="009B18D2" w:rsidRPr="00DE525A" w:rsidRDefault="009B18D2" w:rsidP="009B18D2">
      <w:pPr>
        <w:widowControl w:val="0"/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5348E7">
        <w:rPr>
          <w:rFonts w:ascii="Times New Roman" w:eastAsia="Tahoma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Tahoma" w:hAnsi="Times New Roman" w:cs="Times New Roman"/>
          <w:b/>
          <w:bCs/>
          <w:sz w:val="24"/>
          <w:szCs w:val="24"/>
        </w:rPr>
        <w:t>6</w:t>
      </w:r>
      <w:r w:rsidRPr="005348E7">
        <w:rPr>
          <w:rFonts w:ascii="Times New Roman" w:eastAsia="Tahoma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ahoma" w:hAnsi="Times New Roman" w:cs="Times New Roman"/>
          <w:b/>
          <w:bCs/>
          <w:sz w:val="24"/>
          <w:szCs w:val="24"/>
        </w:rPr>
        <w:t xml:space="preserve"> </w:t>
      </w:r>
      <w:r w:rsidRPr="005348E7">
        <w:rPr>
          <w:rFonts w:ascii="Times New Roman" w:eastAsia="Tahoma" w:hAnsi="Times New Roman" w:cs="Times New Roman"/>
          <w:b/>
          <w:bCs/>
          <w:sz w:val="24"/>
          <w:szCs w:val="24"/>
        </w:rPr>
        <w:t xml:space="preserve">Порядок </w:t>
      </w:r>
      <w:r w:rsidRPr="00DE525A">
        <w:rPr>
          <w:rFonts w:ascii="Times New Roman" w:eastAsia="Tahoma" w:hAnsi="Times New Roman" w:cs="Times New Roman"/>
          <w:b/>
          <w:bCs/>
          <w:sz w:val="24"/>
          <w:szCs w:val="24"/>
        </w:rPr>
        <w:t>подачи (регистрации), изменения и отзыва заявок</w:t>
      </w:r>
    </w:p>
    <w:p w14:paraId="1BC2175C" w14:textId="77777777" w:rsidR="009B18D2" w:rsidRPr="00DE525A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25A">
        <w:rPr>
          <w:rFonts w:ascii="Times New Roman" w:eastAsia="Times New Roman" w:hAnsi="Times New Roman" w:cs="Times New Roman"/>
          <w:sz w:val="24"/>
          <w:szCs w:val="24"/>
        </w:rPr>
        <w:t>26.1. Регистрация заявок и прилагаемых к ним документов начинается с даты и времени, указанных в Извещении, осуществляется в сроки, установленные в Извещении.</w:t>
      </w:r>
    </w:p>
    <w:p w14:paraId="0006D50E" w14:textId="77777777" w:rsidR="009B18D2" w:rsidRPr="00DE525A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25A">
        <w:rPr>
          <w:rFonts w:ascii="Times New Roman" w:eastAsia="Times New Roman" w:hAnsi="Times New Roman" w:cs="Times New Roman"/>
          <w:sz w:val="24"/>
          <w:szCs w:val="24"/>
        </w:rPr>
        <w:t>26.2. Заявка подается путем заполнения ее электронной формы, размещенной в открытой для доступа неограниченного круга лиц части электронной площадки с приложением электронных образов документов, с приложением электронных образов документов, содержащих сведения, подтверждающие соответствие участника торгов установленным в части 6 статьи 69 Градостроительного кодекса Российской Федерации требованиям, документов, указанных в подпункте "о" пункта 13 Правил заключения договора о комплексном развитии территории посредством проведения торгов в электронной форме, утверждённых постановлением Правительства РФ от 04.05.2021 N 701 (далее – Правила), а также выписки из Единого государственного реестра юридических лиц.</w:t>
      </w:r>
    </w:p>
    <w:p w14:paraId="21282925" w14:textId="77777777" w:rsidR="009B18D2" w:rsidRPr="00DE525A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25A">
        <w:rPr>
          <w:rFonts w:ascii="Times New Roman" w:eastAsia="Times New Roman" w:hAnsi="Times New Roman" w:cs="Times New Roman"/>
          <w:sz w:val="24"/>
          <w:szCs w:val="24"/>
        </w:rPr>
        <w:t>26.3. Один участник торгов имеет право подать только одну заявку на участие в аукционе.</w:t>
      </w:r>
    </w:p>
    <w:p w14:paraId="1CBF269E" w14:textId="77777777" w:rsidR="009B18D2" w:rsidRPr="00DE525A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25A">
        <w:rPr>
          <w:rFonts w:ascii="Times New Roman" w:eastAsia="Times New Roman" w:hAnsi="Times New Roman" w:cs="Times New Roman"/>
          <w:sz w:val="24"/>
          <w:szCs w:val="24"/>
        </w:rPr>
        <w:t xml:space="preserve">26.4. Изменение заявки допускается только путём подачи </w:t>
      </w:r>
      <w:r w:rsidRPr="00DE525A">
        <w:rPr>
          <w:rFonts w:ascii="Times New Roman" w:hAnsi="Times New Roman" w:cs="Times New Roman"/>
          <w:bCs/>
          <w:sz w:val="24"/>
          <w:szCs w:val="24"/>
        </w:rPr>
        <w:t>участником торгов</w:t>
      </w:r>
      <w:r w:rsidRPr="00DE525A">
        <w:rPr>
          <w:rFonts w:ascii="Times New Roman" w:eastAsia="Times New Roman" w:hAnsi="Times New Roman" w:cs="Times New Roman"/>
          <w:sz w:val="24"/>
          <w:szCs w:val="24"/>
        </w:rPr>
        <w:t xml:space="preserve"> новой заявки в установленные в Извещении сроки, при этом первоначальная заявка должна быть отозвана.</w:t>
      </w:r>
    </w:p>
    <w:p w14:paraId="6C394906" w14:textId="77777777" w:rsidR="009B18D2" w:rsidRPr="00DE525A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25A">
        <w:rPr>
          <w:rFonts w:ascii="Times New Roman" w:eastAsia="Times New Roman" w:hAnsi="Times New Roman" w:cs="Times New Roman"/>
          <w:sz w:val="24"/>
          <w:szCs w:val="24"/>
        </w:rPr>
        <w:t>26.5. Заявки с прилагаемыми к ним документами, поданные с нарушением установленного срока, на электронной площадке не регистрируются.</w:t>
      </w:r>
    </w:p>
    <w:p w14:paraId="6CB34BE9" w14:textId="77777777" w:rsidR="009B18D2" w:rsidRPr="00DE525A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25A">
        <w:rPr>
          <w:rFonts w:ascii="Times New Roman" w:eastAsia="Times New Roman" w:hAnsi="Times New Roman" w:cs="Times New Roman"/>
          <w:sz w:val="24"/>
          <w:szCs w:val="24"/>
        </w:rPr>
        <w:t xml:space="preserve">26.6. При приеме заявок от </w:t>
      </w:r>
      <w:r w:rsidRPr="00DE525A">
        <w:rPr>
          <w:rFonts w:ascii="Times New Roman" w:hAnsi="Times New Roman" w:cs="Times New Roman"/>
          <w:bCs/>
          <w:sz w:val="24"/>
          <w:szCs w:val="24"/>
        </w:rPr>
        <w:t>участников торгов</w:t>
      </w:r>
      <w:r w:rsidRPr="00DE525A">
        <w:rPr>
          <w:rFonts w:ascii="Times New Roman" w:eastAsia="Times New Roman" w:hAnsi="Times New Roman" w:cs="Times New Roman"/>
          <w:sz w:val="24"/>
          <w:szCs w:val="24"/>
        </w:rPr>
        <w:t xml:space="preserve"> Оператор электронной площадки обеспечивает:</w:t>
      </w:r>
    </w:p>
    <w:p w14:paraId="357416AB" w14:textId="77777777" w:rsidR="009B18D2" w:rsidRPr="00DE525A" w:rsidRDefault="009B18D2" w:rsidP="009B18D2">
      <w:pPr>
        <w:pStyle w:val="aa"/>
        <w:widowControl w:val="0"/>
        <w:tabs>
          <w:tab w:val="left" w:pos="107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25A">
        <w:rPr>
          <w:rFonts w:ascii="Times New Roman" w:eastAsia="Times New Roman" w:hAnsi="Times New Roman" w:cs="Times New Roman"/>
          <w:sz w:val="24"/>
          <w:szCs w:val="24"/>
        </w:rPr>
        <w:t>1) принятие и регистрацию в электронном журнале заявок на участие в торгах и прилагаемых к ним документов, а также предложений участников торгов о цене предмета торгов;</w:t>
      </w:r>
    </w:p>
    <w:p w14:paraId="41965CB0" w14:textId="77777777" w:rsidR="009B18D2" w:rsidRDefault="009B18D2" w:rsidP="009B18D2">
      <w:pPr>
        <w:widowControl w:val="0"/>
        <w:tabs>
          <w:tab w:val="left" w:pos="10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25A">
        <w:rPr>
          <w:rFonts w:ascii="Times New Roman" w:eastAsia="Times New Roman" w:hAnsi="Times New Roman" w:cs="Times New Roman"/>
          <w:sz w:val="24"/>
          <w:szCs w:val="24"/>
        </w:rPr>
        <w:lastRenderedPageBreak/>
        <w:t>2) подачу участниками торгов заявок на участие в торгах до окончания срока их приема, указанного в извещении о проведении торгов при условии заполнения ими всех полей;</w:t>
      </w:r>
    </w:p>
    <w:p w14:paraId="406E991D" w14:textId="77777777" w:rsidR="009B18D2" w:rsidRPr="00DE525A" w:rsidRDefault="009B18D2" w:rsidP="009B18D2">
      <w:pPr>
        <w:widowControl w:val="0"/>
        <w:tabs>
          <w:tab w:val="left" w:pos="10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>конфиденциальность данных о</w:t>
      </w: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525A">
        <w:rPr>
          <w:rFonts w:ascii="Times New Roman" w:hAnsi="Times New Roman" w:cs="Times New Roman"/>
          <w:bCs/>
          <w:sz w:val="24"/>
          <w:szCs w:val="24"/>
        </w:rPr>
        <w:t>участниках торгов</w:t>
      </w:r>
      <w:r w:rsidRPr="00DE525A">
        <w:rPr>
          <w:rFonts w:ascii="Times New Roman" w:eastAsia="Times New Roman" w:hAnsi="Times New Roman" w:cs="Times New Roman"/>
          <w:sz w:val="24"/>
          <w:szCs w:val="24"/>
        </w:rPr>
        <w:t>, за исключением случая направления электронных документов Организатору аукциона.</w:t>
      </w:r>
    </w:p>
    <w:p w14:paraId="6DF4CAD2" w14:textId="77777777" w:rsidR="009B18D2" w:rsidRPr="00DE525A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25A">
        <w:rPr>
          <w:rFonts w:ascii="Times New Roman" w:eastAsia="Times New Roman" w:hAnsi="Times New Roman" w:cs="Times New Roman"/>
          <w:sz w:val="24"/>
          <w:szCs w:val="24"/>
        </w:rPr>
        <w:t xml:space="preserve">26.7. В течение одного часа со времени поступления заявки Оператор электронной площадки сообщает </w:t>
      </w:r>
      <w:r w:rsidRPr="00DE525A">
        <w:rPr>
          <w:rFonts w:ascii="Times New Roman" w:hAnsi="Times New Roman" w:cs="Times New Roman"/>
          <w:bCs/>
          <w:sz w:val="24"/>
          <w:szCs w:val="24"/>
        </w:rPr>
        <w:t xml:space="preserve">подавшему такую заявку участнику торгов </w:t>
      </w:r>
      <w:r w:rsidRPr="00DE525A">
        <w:rPr>
          <w:rFonts w:ascii="Times New Roman" w:eastAsia="Times New Roman" w:hAnsi="Times New Roman" w:cs="Times New Roman"/>
          <w:sz w:val="24"/>
          <w:szCs w:val="24"/>
        </w:rPr>
        <w:t>о ее поступления путем направления уведомления с приложением электронных копий зарегистрированной заявки и прилагаемых к ней документов.</w:t>
      </w:r>
    </w:p>
    <w:p w14:paraId="6315B999" w14:textId="77777777" w:rsidR="009B18D2" w:rsidRPr="00DE525A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25A">
        <w:rPr>
          <w:rFonts w:ascii="Times New Roman" w:hAnsi="Times New Roman" w:cs="Times New Roman"/>
          <w:bCs/>
          <w:sz w:val="24"/>
          <w:szCs w:val="24"/>
        </w:rPr>
        <w:t>26.8. Участник торгов</w:t>
      </w:r>
      <w:r w:rsidRPr="00DE525A">
        <w:rPr>
          <w:rFonts w:ascii="Times New Roman" w:eastAsia="Times New Roman" w:hAnsi="Times New Roman" w:cs="Times New Roman"/>
          <w:sz w:val="24"/>
          <w:szCs w:val="24"/>
        </w:rPr>
        <w:t xml:space="preserve"> вправе не позднее дня окончания приема заявок на участие в торгах аукционе отозвать заявку путем направления уведомления об отзыве заявки на электронную площадку.</w:t>
      </w:r>
    </w:p>
    <w:p w14:paraId="537DFE38" w14:textId="77777777" w:rsidR="009B18D2" w:rsidRPr="00DE525A" w:rsidRDefault="009B18D2" w:rsidP="009B18D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25A">
        <w:rPr>
          <w:rFonts w:ascii="Times New Roman" w:eastAsia="Times New Roman" w:hAnsi="Times New Roman" w:cs="Times New Roman"/>
          <w:sz w:val="24"/>
          <w:szCs w:val="24"/>
        </w:rPr>
        <w:t xml:space="preserve">26.9. В случае отзыва заявки уведомление об отзыве заявки вместе с заявкой в течение одного часа поступает в личный кабинет Организатора аукциона, о чем </w:t>
      </w:r>
      <w:r w:rsidRPr="00DE525A">
        <w:rPr>
          <w:rFonts w:ascii="Times New Roman" w:hAnsi="Times New Roman" w:cs="Times New Roman"/>
          <w:bCs/>
          <w:sz w:val="24"/>
          <w:szCs w:val="24"/>
        </w:rPr>
        <w:t>участнику торгов,</w:t>
      </w:r>
      <w:r w:rsidRPr="00DE525A">
        <w:t xml:space="preserve"> </w:t>
      </w:r>
      <w:r w:rsidRPr="00DE525A">
        <w:rPr>
          <w:rFonts w:ascii="Times New Roman" w:hAnsi="Times New Roman" w:cs="Times New Roman"/>
          <w:bCs/>
          <w:sz w:val="24"/>
          <w:szCs w:val="24"/>
        </w:rPr>
        <w:t>отозвавшему свою заявку на участие в аукционе,</w:t>
      </w:r>
      <w:r w:rsidRPr="00DE525A">
        <w:rPr>
          <w:rFonts w:ascii="Times New Roman" w:eastAsia="Times New Roman" w:hAnsi="Times New Roman" w:cs="Times New Roman"/>
          <w:sz w:val="24"/>
          <w:szCs w:val="24"/>
        </w:rPr>
        <w:t xml:space="preserve"> направляется соответствующее уведомление.</w:t>
      </w:r>
    </w:p>
    <w:p w14:paraId="238E89CE" w14:textId="77777777" w:rsidR="009B18D2" w:rsidRPr="008E563C" w:rsidRDefault="009B18D2" w:rsidP="009B18D2">
      <w:pPr>
        <w:widowControl w:val="0"/>
        <w:spacing w:after="0" w:line="240" w:lineRule="auto"/>
        <w:jc w:val="both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DE525A">
        <w:rPr>
          <w:rFonts w:ascii="Times New Roman" w:eastAsia="Tahoma" w:hAnsi="Times New Roman" w:cs="Times New Roman"/>
          <w:b/>
          <w:bCs/>
          <w:sz w:val="24"/>
          <w:szCs w:val="24"/>
        </w:rPr>
        <w:t>27. Порядок определения участников аукциона, рассмотрения заявок</w:t>
      </w:r>
    </w:p>
    <w:p w14:paraId="2E49670C" w14:textId="77777777" w:rsidR="009B18D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27.1. 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 xml:space="preserve">В день определения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>частников аукциона, указанный в Извещении, Опера</w:t>
      </w:r>
      <w:r>
        <w:rPr>
          <w:rFonts w:ascii="Times New Roman" w:eastAsia="Times New Roman" w:hAnsi="Times New Roman" w:cs="Times New Roman"/>
          <w:sz w:val="24"/>
          <w:szCs w:val="24"/>
        </w:rPr>
        <w:t>тор электронной площадки через личный кабинет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 xml:space="preserve"> Организатора аукциона обеспечивает доступ Организат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ору аукциона 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 xml:space="preserve">к поданным </w:t>
      </w:r>
      <w:r>
        <w:rPr>
          <w:rFonts w:ascii="Times New Roman" w:eastAsia="Times New Roman" w:hAnsi="Times New Roman" w:cs="Times New Roman"/>
          <w:sz w:val="24"/>
          <w:szCs w:val="24"/>
        </w:rPr>
        <w:t>участниками торгов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 xml:space="preserve"> заявкам и документам, а также к журналу приема заявок.</w:t>
      </w:r>
    </w:p>
    <w:p w14:paraId="51030E93" w14:textId="77777777" w:rsidR="009B18D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27.2. </w:t>
      </w:r>
      <w:r w:rsidRPr="005348E7">
        <w:rPr>
          <w:rFonts w:ascii="Times New Roman" w:eastAsia="Tahoma" w:hAnsi="Times New Roman" w:cs="Times New Roman"/>
          <w:sz w:val="24"/>
          <w:szCs w:val="24"/>
          <w:u w:val="single"/>
          <w:lang w:bidi="ru-RU"/>
        </w:rPr>
        <w:t>В случае, если по окончании срока подачи заявок на участие в аукционе подана только 1 (одна) заявка на участие в электронном аукционе или не подано ни одной заявки на участие в электронном аукционе, аукцион признается несостоявшимся.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5307B9" w14:textId="77777777" w:rsidR="009B18D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27.3. </w:t>
      </w:r>
      <w:r w:rsidRPr="00DE525A">
        <w:rPr>
          <w:rFonts w:ascii="Times New Roman" w:eastAsia="Times New Roman" w:hAnsi="Times New Roman" w:cs="Times New Roman"/>
          <w:sz w:val="24"/>
          <w:szCs w:val="24"/>
        </w:rPr>
        <w:t xml:space="preserve">Организатор аукциона в день рассмотрения заявок и документов </w:t>
      </w:r>
      <w:r w:rsidRPr="00DE525A">
        <w:rPr>
          <w:rFonts w:ascii="Times New Roman" w:hAnsi="Times New Roman" w:cs="Times New Roman"/>
          <w:bCs/>
          <w:sz w:val="24"/>
          <w:szCs w:val="24"/>
        </w:rPr>
        <w:t>участников торгов</w:t>
      </w:r>
      <w:r w:rsidRPr="00DE525A">
        <w:rPr>
          <w:rFonts w:ascii="Times New Roman" w:eastAsia="Times New Roman" w:hAnsi="Times New Roman" w:cs="Times New Roman"/>
          <w:sz w:val="24"/>
          <w:szCs w:val="24"/>
        </w:rPr>
        <w:t xml:space="preserve"> подписывает протокол о допуске участников торгов к участию в аукционе, в котором указывается перечень принятых заявок (с указанием наименований участников торгов), перечень отозванных ими заявок, наименования участников торгов, допущенных к участию в аукционе, а также наименования участников торгов, которым было отказано в допуске к участию в аукционе, с указанием оснований отказа.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55C3ABE" w14:textId="77777777" w:rsidR="009B18D2" w:rsidRPr="00F61CB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CB2">
        <w:rPr>
          <w:rFonts w:ascii="Times New Roman" w:eastAsia="Times New Roman" w:hAnsi="Times New Roman" w:cs="Times New Roman"/>
          <w:sz w:val="24"/>
          <w:szCs w:val="24"/>
        </w:rPr>
        <w:t>27.4. Не позднее следующего рабочего дня после дня подписания протокола о допуске участников торгов к участию в аукционе всем участникам торгов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14:paraId="6E4672A6" w14:textId="77777777" w:rsidR="009B18D2" w:rsidRPr="002F2D49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CB2">
        <w:rPr>
          <w:rFonts w:ascii="Times New Roman" w:eastAsia="Times New Roman" w:hAnsi="Times New Roman" w:cs="Times New Roman"/>
          <w:sz w:val="24"/>
          <w:szCs w:val="24"/>
        </w:rPr>
        <w:t>Информация об участниках торгов, не допущенных к участию в аукционе, размещается в открытой части электронной площадки на официальном сайте Российской Федерации в сети "Интернет"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A92C3D" w14:textId="77777777" w:rsidR="009B18D2" w:rsidRPr="005348E7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27.5. </w:t>
      </w:r>
      <w:r w:rsidRPr="005348E7">
        <w:rPr>
          <w:rFonts w:ascii="Times New Roman" w:eastAsia="Tahoma" w:hAnsi="Times New Roman" w:cs="Times New Roman"/>
          <w:sz w:val="24"/>
          <w:szCs w:val="24"/>
          <w:u w:val="single"/>
          <w:lang w:bidi="ru-RU"/>
        </w:rPr>
        <w:t>В случае, если на основании результатов рассмотрения заявок на участие</w:t>
      </w:r>
      <w:r>
        <w:rPr>
          <w:rFonts w:ascii="Times New Roman" w:eastAsia="Tahoma" w:hAnsi="Times New Roman" w:cs="Times New Roman"/>
          <w:sz w:val="24"/>
          <w:szCs w:val="24"/>
          <w:u w:val="single"/>
          <w:lang w:bidi="ru-RU"/>
        </w:rPr>
        <w:t xml:space="preserve"> в</w:t>
      </w:r>
      <w:r w:rsidRPr="005348E7">
        <w:rPr>
          <w:rFonts w:ascii="Times New Roman" w:eastAsia="Tahoma" w:hAnsi="Times New Roman" w:cs="Times New Roman"/>
          <w:sz w:val="24"/>
          <w:szCs w:val="24"/>
          <w:u w:val="single"/>
          <w:lang w:bidi="ru-RU"/>
        </w:rPr>
        <w:t xml:space="preserve"> электронном аукционе принято решение об отказе в допуске к участию в электронном аукционе всех </w:t>
      </w:r>
      <w:r>
        <w:rPr>
          <w:rFonts w:ascii="Times New Roman" w:eastAsia="Tahoma" w:hAnsi="Times New Roman" w:cs="Times New Roman"/>
          <w:sz w:val="24"/>
          <w:szCs w:val="24"/>
          <w:u w:val="single"/>
          <w:lang w:bidi="ru-RU"/>
        </w:rPr>
        <w:t>з</w:t>
      </w:r>
      <w:r w:rsidRPr="005348E7">
        <w:rPr>
          <w:rFonts w:ascii="Times New Roman" w:eastAsia="Tahoma" w:hAnsi="Times New Roman" w:cs="Times New Roman"/>
          <w:sz w:val="24"/>
          <w:szCs w:val="24"/>
          <w:u w:val="single"/>
          <w:lang w:bidi="ru-RU"/>
        </w:rPr>
        <w:t xml:space="preserve">аявителей или о допуске к участию в электронном аукционе только одного </w:t>
      </w:r>
      <w:r>
        <w:rPr>
          <w:rFonts w:ascii="Times New Roman" w:eastAsia="Tahoma" w:hAnsi="Times New Roman" w:cs="Times New Roman"/>
          <w:sz w:val="24"/>
          <w:szCs w:val="24"/>
          <w:u w:val="single"/>
          <w:lang w:bidi="ru-RU"/>
        </w:rPr>
        <w:t>з</w:t>
      </w:r>
      <w:r w:rsidRPr="005348E7">
        <w:rPr>
          <w:rFonts w:ascii="Times New Roman" w:eastAsia="Tahoma" w:hAnsi="Times New Roman" w:cs="Times New Roman"/>
          <w:sz w:val="24"/>
          <w:szCs w:val="24"/>
          <w:u w:val="single"/>
          <w:lang w:bidi="ru-RU"/>
        </w:rPr>
        <w:t>аявителя, аукцион признается несостоявшимся.</w:t>
      </w:r>
    </w:p>
    <w:p w14:paraId="3812E339" w14:textId="77777777" w:rsidR="009B18D2" w:rsidRPr="005348E7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A3CAFD" w14:textId="77777777" w:rsidR="009B18D2" w:rsidRPr="005348E7" w:rsidRDefault="009B18D2" w:rsidP="009B18D2">
      <w:pPr>
        <w:pStyle w:val="aa"/>
        <w:widowControl w:val="0"/>
        <w:numPr>
          <w:ilvl w:val="0"/>
          <w:numId w:val="24"/>
        </w:numPr>
        <w:tabs>
          <w:tab w:val="left" w:pos="0"/>
        </w:tabs>
        <w:spacing w:after="0" w:line="240" w:lineRule="auto"/>
        <w:ind w:left="284" w:hanging="284"/>
        <w:jc w:val="both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5348E7">
        <w:rPr>
          <w:rFonts w:ascii="Times New Roman" w:eastAsia="Tahoma" w:hAnsi="Times New Roman" w:cs="Times New Roman"/>
          <w:b/>
          <w:bCs/>
          <w:sz w:val="24"/>
          <w:szCs w:val="24"/>
        </w:rPr>
        <w:t>Порядок проведения электронного аукциона и определения победителя</w:t>
      </w:r>
    </w:p>
    <w:p w14:paraId="71AF181C" w14:textId="77777777" w:rsidR="009B18D2" w:rsidRPr="005348E7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28.1. Аукцион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день и время, указанные в Извещении, путем последовательного повышения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 xml:space="preserve">частниками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аукциона 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>начальной цены предмета аукциона на величину, равную величине «шага аукциона».</w:t>
      </w:r>
    </w:p>
    <w:p w14:paraId="653CDFF5" w14:textId="77777777" w:rsidR="009B18D2" w:rsidRPr="00916880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28.2. </w:t>
      </w:r>
      <w:r w:rsidRPr="00916880">
        <w:rPr>
          <w:rFonts w:ascii="Times New Roman" w:eastAsia="Times New Roman" w:hAnsi="Times New Roman" w:cs="Times New Roman"/>
          <w:sz w:val="24"/>
          <w:szCs w:val="24"/>
        </w:rPr>
        <w:t>Со врем</w:t>
      </w:r>
      <w:r>
        <w:rPr>
          <w:rFonts w:ascii="Times New Roman" w:eastAsia="Times New Roman" w:hAnsi="Times New Roman" w:cs="Times New Roman"/>
          <w:sz w:val="24"/>
          <w:szCs w:val="24"/>
        </w:rPr>
        <w:t>ени начала проведения аукциона О</w:t>
      </w:r>
      <w:r w:rsidRPr="00916880">
        <w:rPr>
          <w:rFonts w:ascii="Times New Roman" w:eastAsia="Times New Roman" w:hAnsi="Times New Roman" w:cs="Times New Roman"/>
          <w:sz w:val="24"/>
          <w:szCs w:val="24"/>
        </w:rPr>
        <w:t>ператором электронной площадки размещается:</w:t>
      </w:r>
    </w:p>
    <w:p w14:paraId="6B68A885" w14:textId="77777777" w:rsidR="009B18D2" w:rsidRPr="00916880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6880">
        <w:rPr>
          <w:rFonts w:ascii="Times New Roman" w:eastAsia="Times New Roman" w:hAnsi="Times New Roman" w:cs="Times New Roman"/>
          <w:sz w:val="24"/>
          <w:szCs w:val="24"/>
        </w:rPr>
        <w:t>а) в открытой части электронной площадки - информация о начале проведения аукциона с указанием предмета аукциона, начальной цены и текущего "шага аукциона";</w:t>
      </w:r>
    </w:p>
    <w:p w14:paraId="2915F373" w14:textId="77777777" w:rsidR="009B18D2" w:rsidRPr="00916880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6880">
        <w:rPr>
          <w:rFonts w:ascii="Times New Roman" w:eastAsia="Times New Roman" w:hAnsi="Times New Roman" w:cs="Times New Roman"/>
          <w:sz w:val="24"/>
          <w:szCs w:val="24"/>
        </w:rPr>
        <w:t xml:space="preserve">б) в закрытой части электронной площадки - помимо информации, указанной в открытой части электронной площадки, также предложения участников аукциона о цене предмета аукциона и время их поступления, последовательная величина повышения начальной цены </w:t>
      </w:r>
      <w:r w:rsidRPr="00916880">
        <w:rPr>
          <w:rFonts w:ascii="Times New Roman" w:eastAsia="Times New Roman" w:hAnsi="Times New Roman" w:cs="Times New Roman"/>
          <w:sz w:val="24"/>
          <w:szCs w:val="24"/>
        </w:rPr>
        <w:lastRenderedPageBreak/>
        <w:t>аукциона в соответствии с предложениями участников аукциона и время, оставшееся до окончания приема предложений участников аукциона о цене предмета аукциона.</w:t>
      </w:r>
    </w:p>
    <w:p w14:paraId="2C0D1686" w14:textId="77777777" w:rsidR="009B18D2" w:rsidRPr="00F61CB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CB2">
        <w:rPr>
          <w:rFonts w:ascii="Times New Roman" w:eastAsia="Times New Roman" w:hAnsi="Times New Roman" w:cs="Times New Roman"/>
          <w:sz w:val="24"/>
          <w:szCs w:val="24"/>
        </w:rPr>
        <w:t>28.3. В течение одного часа со времени начала проведения аукциона участникам аукциона предлагается заявить о приобретении предмета аукциона по начальной цене предмета аукциона. В случае если в течение указанного времени:</w:t>
      </w:r>
    </w:p>
    <w:p w14:paraId="0D25EFAB" w14:textId="77777777" w:rsidR="009B18D2" w:rsidRPr="00F61CB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CB2">
        <w:rPr>
          <w:rFonts w:ascii="Times New Roman" w:eastAsia="Times New Roman" w:hAnsi="Times New Roman" w:cs="Times New Roman"/>
          <w:sz w:val="24"/>
          <w:szCs w:val="24"/>
        </w:rPr>
        <w:t>а) от какого-либо участника аукциона поступило предложение о цене предмета аукциона, то время для представления следующих предложений об увеличенной на "шаг аукциона" цене предмета аукциона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предмета аукциона следующее предложение не поступило, аукцион с помощью программно-аппаратных средств электронной площадки завершается;</w:t>
      </w:r>
    </w:p>
    <w:p w14:paraId="03683690" w14:textId="77777777" w:rsidR="009B18D2" w:rsidRPr="00F61CB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CB2">
        <w:rPr>
          <w:rFonts w:ascii="Times New Roman" w:eastAsia="Times New Roman" w:hAnsi="Times New Roman" w:cs="Times New Roman"/>
          <w:sz w:val="24"/>
          <w:szCs w:val="24"/>
        </w:rPr>
        <w:t>б) не поступило ни одного предложения о приобретении предмета аукциона по начальной цене предмета аукциона,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предмета аукциона является время завершения аукциона.</w:t>
      </w:r>
    </w:p>
    <w:p w14:paraId="5001D1B5" w14:textId="77777777" w:rsidR="009B18D2" w:rsidRPr="00F61CB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CB2">
        <w:rPr>
          <w:rFonts w:ascii="Times New Roman" w:eastAsia="Times New Roman" w:hAnsi="Times New Roman" w:cs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14:paraId="70D6EAB6" w14:textId="77777777" w:rsidR="009B18D2" w:rsidRPr="00F61CB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CB2">
        <w:rPr>
          <w:rFonts w:ascii="Times New Roman" w:eastAsia="Times New Roman" w:hAnsi="Times New Roman" w:cs="Times New Roman"/>
          <w:sz w:val="24"/>
          <w:szCs w:val="24"/>
        </w:rPr>
        <w:t>а) исключение возможности подачи участником аукциона предложения о цене предмета аукциона, не соответствующего изменению текущей цены на величину "шага аукциона";</w:t>
      </w:r>
    </w:p>
    <w:p w14:paraId="7FF73FC6" w14:textId="77777777" w:rsidR="009B18D2" w:rsidRPr="00F61CB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CB2">
        <w:rPr>
          <w:rFonts w:ascii="Times New Roman" w:eastAsia="Times New Roman" w:hAnsi="Times New Roman" w:cs="Times New Roman"/>
          <w:sz w:val="24"/>
          <w:szCs w:val="24"/>
        </w:rPr>
        <w:t>б) уведомление участника аукциона в случае, если предложение этого участника о цене предмета аукциона не может быть принято в связи с подачей аналогичного предложения ранее другим участником аукциона.</w:t>
      </w:r>
    </w:p>
    <w:p w14:paraId="4B569247" w14:textId="77777777" w:rsidR="009B18D2" w:rsidRPr="00F61CB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CB2">
        <w:rPr>
          <w:rFonts w:ascii="Times New Roman" w:eastAsia="Times New Roman" w:hAnsi="Times New Roman" w:cs="Times New Roman"/>
          <w:sz w:val="24"/>
          <w:szCs w:val="24"/>
        </w:rPr>
        <w:t>28.4. Победителем аукциона признается участник аукциона, предложивший наиболее высокую цену предмета аукциона.</w:t>
      </w:r>
    </w:p>
    <w:p w14:paraId="533697AA" w14:textId="77777777" w:rsidR="009B18D2" w:rsidRPr="00F61CB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CB2">
        <w:rPr>
          <w:rFonts w:ascii="Times New Roman" w:eastAsia="Times New Roman" w:hAnsi="Times New Roman" w:cs="Times New Roman"/>
          <w:sz w:val="24"/>
          <w:szCs w:val="24"/>
        </w:rPr>
        <w:t>28.5. Ход проведения аукциона фиксируется Оператором электронной площадки в электронном журнале, который направляется Организатору аукциона в течение одного часа со времени завершения приема предложений о цене предмета аукциона для подведения итогов аукциона путем оформления протокола о результатах аукциона.</w:t>
      </w:r>
    </w:p>
    <w:p w14:paraId="706547D8" w14:textId="6EA182FF" w:rsidR="009B18D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CB2">
        <w:rPr>
          <w:rFonts w:ascii="Times New Roman" w:eastAsia="Times New Roman" w:hAnsi="Times New Roman" w:cs="Times New Roman"/>
          <w:sz w:val="24"/>
          <w:szCs w:val="24"/>
        </w:rPr>
        <w:t>28.6. На основании направленного журнала Организатор аукциона в день проведения аукциона обеспечивает подготовку протокола о результатах аукциона. В течение 1 (одного) рабочего дня, следующего за днем подведения итогов аукциона, Организатор аукциона подписывает протокол о результатах аукциона на электронной площадке усиленной квалифицированной электронной подписью лица, уполномоченного действовать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имени Организатора аукциона и </w:t>
      </w:r>
      <w:r w:rsidRPr="006F7F2E">
        <w:rPr>
          <w:rFonts w:ascii="Times New Roman" w:eastAsia="Times New Roman" w:hAnsi="Times New Roman" w:cs="Times New Roman"/>
          <w:sz w:val="24"/>
          <w:szCs w:val="24"/>
        </w:rPr>
        <w:t>размещ</w:t>
      </w:r>
      <w:r>
        <w:rPr>
          <w:rFonts w:ascii="Times New Roman" w:eastAsia="Times New Roman" w:hAnsi="Times New Roman" w:cs="Times New Roman"/>
          <w:sz w:val="24"/>
          <w:szCs w:val="24"/>
        </w:rPr>
        <w:t>ает</w:t>
      </w:r>
      <w:r w:rsidRPr="006F7F2E">
        <w:rPr>
          <w:rFonts w:ascii="Times New Roman" w:eastAsia="Times New Roman" w:hAnsi="Times New Roman" w:cs="Times New Roman"/>
          <w:sz w:val="24"/>
          <w:szCs w:val="24"/>
        </w:rPr>
        <w:t xml:space="preserve"> его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6F7F2E">
        <w:rPr>
          <w:rFonts w:ascii="Times New Roman" w:eastAsia="Times New Roman" w:hAnsi="Times New Roman" w:cs="Times New Roman"/>
          <w:sz w:val="24"/>
          <w:szCs w:val="24"/>
        </w:rPr>
        <w:t xml:space="preserve">официальном сайте </w:t>
      </w:r>
      <w:r w:rsidRPr="006F7F2E">
        <w:rPr>
          <w:rFonts w:ascii="Times New Roman" w:eastAsia="Times New Roman" w:hAnsi="Times New Roman" w:cs="Times New Roman"/>
          <w:bCs/>
          <w:sz w:val="24"/>
          <w:szCs w:val="24"/>
        </w:rPr>
        <w:t>муниципального образования «</w:t>
      </w:r>
      <w:r w:rsidR="009530A5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6F7F2E">
        <w:rPr>
          <w:rFonts w:ascii="Times New Roman" w:eastAsia="Times New Roman" w:hAnsi="Times New Roman" w:cs="Times New Roman"/>
          <w:bCs/>
          <w:sz w:val="24"/>
          <w:szCs w:val="24"/>
        </w:rPr>
        <w:t xml:space="preserve">ереславль-Залесский </w:t>
      </w:r>
      <w:r w:rsidR="009530A5">
        <w:rPr>
          <w:rFonts w:ascii="Times New Roman" w:eastAsia="Times New Roman" w:hAnsi="Times New Roman" w:cs="Times New Roman"/>
          <w:bCs/>
          <w:sz w:val="24"/>
          <w:szCs w:val="24"/>
        </w:rPr>
        <w:t xml:space="preserve">муниципальный округ </w:t>
      </w:r>
      <w:r w:rsidRPr="006F7F2E">
        <w:rPr>
          <w:rFonts w:ascii="Times New Roman" w:eastAsia="Times New Roman" w:hAnsi="Times New Roman" w:cs="Times New Roman"/>
          <w:bCs/>
          <w:sz w:val="24"/>
          <w:szCs w:val="24"/>
        </w:rPr>
        <w:t xml:space="preserve">Ярославской области» </w:t>
      </w:r>
      <w:hyperlink r:id="rId20" w:history="1">
        <w:r w:rsidRPr="006F7F2E">
          <w:rPr>
            <w:rStyle w:val="a3"/>
            <w:rFonts w:ascii="Times New Roman" w:eastAsia="Times New Roman" w:hAnsi="Times New Roman" w:cs="Times New Roman"/>
            <w:bCs/>
            <w:sz w:val="24"/>
            <w:szCs w:val="24"/>
          </w:rPr>
          <w:t>https://admpereslavl.ru</w:t>
        </w:r>
      </w:hyperlink>
      <w:r w:rsidRPr="006F7F2E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разделе «экономика/аукционы</w:t>
      </w:r>
      <w:r w:rsidRPr="006F7F2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. </w:t>
      </w:r>
      <w:r w:rsidRPr="006F7F2E">
        <w:rPr>
          <w:rFonts w:ascii="Times New Roman" w:eastAsia="Times New Roman" w:hAnsi="Times New Roman" w:cs="Times New Roman"/>
          <w:sz w:val="24"/>
          <w:szCs w:val="24"/>
        </w:rPr>
        <w:t>Протокол о результатах электронного аукциона после его размещения на электронной площадке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 xml:space="preserve">в автоматическом режиме направляется Оператором электронной площадки для размещения на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>фициальном сайте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торгов.</w:t>
      </w:r>
    </w:p>
    <w:p w14:paraId="788229AB" w14:textId="77777777" w:rsidR="009B18D2" w:rsidRPr="00F61CB2" w:rsidRDefault="009B18D2" w:rsidP="009B18D2">
      <w:pPr>
        <w:spacing w:after="0" w:line="240" w:lineRule="auto"/>
        <w:jc w:val="both"/>
        <w:rPr>
          <w:rFonts w:ascii="Times New Roman" w:eastAsia="Tahoma" w:hAnsi="Times New Roman" w:cs="Times New Roman"/>
          <w:sz w:val="24"/>
          <w:szCs w:val="24"/>
          <w:u w:val="single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28.7. </w:t>
      </w:r>
      <w:r w:rsidRPr="005348E7">
        <w:rPr>
          <w:rFonts w:ascii="Times New Roman" w:eastAsia="Tahoma" w:hAnsi="Times New Roman" w:cs="Times New Roman"/>
          <w:sz w:val="24"/>
          <w:szCs w:val="24"/>
          <w:u w:val="single"/>
          <w:lang w:bidi="ru-RU"/>
        </w:rPr>
        <w:t>В случае, если в аукционе участвовал</w:t>
      </w:r>
      <w:r>
        <w:rPr>
          <w:rFonts w:ascii="Times New Roman" w:eastAsia="Tahoma" w:hAnsi="Times New Roman" w:cs="Times New Roman"/>
          <w:sz w:val="24"/>
          <w:szCs w:val="24"/>
          <w:u w:val="single"/>
          <w:lang w:bidi="ru-RU"/>
        </w:rPr>
        <w:t xml:space="preserve">о </w:t>
      </w:r>
      <w:r w:rsidRPr="00F61CB2">
        <w:rPr>
          <w:rFonts w:ascii="Times New Roman" w:eastAsia="Tahoma" w:hAnsi="Times New Roman" w:cs="Times New Roman"/>
          <w:sz w:val="24"/>
          <w:szCs w:val="24"/>
          <w:u w:val="single"/>
          <w:lang w:bidi="ru-RU"/>
        </w:rPr>
        <w:t>менее чем два участника аукциона, либо в случае, если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14:paraId="34857D3B" w14:textId="77777777" w:rsidR="009B18D2" w:rsidRPr="00F61CB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CB2">
        <w:rPr>
          <w:rFonts w:ascii="Times New Roman" w:eastAsia="Tahoma" w:hAnsi="Times New Roman" w:cs="Times New Roman"/>
          <w:sz w:val="24"/>
          <w:szCs w:val="24"/>
          <w:lang w:bidi="ru-RU"/>
        </w:rPr>
        <w:t>28.8.</w:t>
      </w:r>
      <w:r w:rsidRPr="00F61CB2">
        <w:t xml:space="preserve"> </w:t>
      </w:r>
      <w:r w:rsidRPr="00F61CB2">
        <w:rPr>
          <w:rFonts w:ascii="Times New Roman" w:eastAsia="Tahoma" w:hAnsi="Times New Roman" w:cs="Times New Roman"/>
          <w:sz w:val="24"/>
          <w:szCs w:val="24"/>
          <w:lang w:bidi="ru-RU"/>
        </w:rPr>
        <w:t>Решение о признании аукциона несостоявшимся оформляется протоколом.</w:t>
      </w:r>
      <w:r w:rsidRPr="00F61C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2220DF" w14:textId="77777777" w:rsidR="009B18D2" w:rsidRPr="00F61CB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CB2">
        <w:rPr>
          <w:rFonts w:ascii="Times New Roman" w:eastAsia="Times New Roman" w:hAnsi="Times New Roman" w:cs="Times New Roman"/>
          <w:sz w:val="24"/>
          <w:szCs w:val="24"/>
        </w:rPr>
        <w:t>28.9. Протокол о результатах аукциона удостоверяет право победителя аукциона на заключение договора о комплексном развитии территории, содержит наименование победителя аукциона, цену предмета аукциона, предложенную победителем, наименование участника аукциона, который сделал предпоследнее предложение о цене предмета аукциона.</w:t>
      </w:r>
    </w:p>
    <w:p w14:paraId="3853B5B9" w14:textId="77777777" w:rsidR="009B18D2" w:rsidRPr="00F61CB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CB2">
        <w:rPr>
          <w:rFonts w:ascii="Times New Roman" w:eastAsia="Times New Roman" w:hAnsi="Times New Roman" w:cs="Times New Roman"/>
          <w:sz w:val="24"/>
          <w:szCs w:val="24"/>
        </w:rPr>
        <w:t>28.10. Процедура аукциона считается завершенной со времени подписания Организатором аукциона протокола о результатах аукциона.</w:t>
      </w:r>
    </w:p>
    <w:p w14:paraId="7E6F4236" w14:textId="77777777" w:rsidR="009B18D2" w:rsidRPr="00F61CB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CB2">
        <w:rPr>
          <w:rFonts w:ascii="Times New Roman" w:eastAsia="Times New Roman" w:hAnsi="Times New Roman" w:cs="Times New Roman"/>
          <w:sz w:val="24"/>
          <w:szCs w:val="24"/>
        </w:rPr>
        <w:t xml:space="preserve">28.11. В течение одного часа со времени подписания протокола о результатах аукциона победителю аукциона направляется уведомление о признании его победителем с </w:t>
      </w:r>
      <w:r w:rsidRPr="00F61CB2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приложением этого протокола, а также размещается в открытой части электронной площадки следующая информация:</w:t>
      </w:r>
    </w:p>
    <w:p w14:paraId="0D4C0F33" w14:textId="77777777" w:rsidR="009B18D2" w:rsidRPr="00F61CB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CB2">
        <w:rPr>
          <w:rFonts w:ascii="Times New Roman" w:eastAsia="Times New Roman" w:hAnsi="Times New Roman" w:cs="Times New Roman"/>
          <w:sz w:val="24"/>
          <w:szCs w:val="24"/>
        </w:rPr>
        <w:t>а) сведения, позволяющие индивидуализировать предмет аукциона (спецификация лота);</w:t>
      </w:r>
    </w:p>
    <w:p w14:paraId="39EFDB7D" w14:textId="77777777" w:rsidR="009B18D2" w:rsidRPr="00F61CB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CB2">
        <w:rPr>
          <w:rFonts w:ascii="Times New Roman" w:eastAsia="Times New Roman" w:hAnsi="Times New Roman" w:cs="Times New Roman"/>
          <w:sz w:val="24"/>
          <w:szCs w:val="24"/>
        </w:rPr>
        <w:t>б) цена сделки по приобретению предмета аукциона;</w:t>
      </w:r>
    </w:p>
    <w:p w14:paraId="41C41A95" w14:textId="77777777" w:rsidR="009B18D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CB2">
        <w:rPr>
          <w:rFonts w:ascii="Times New Roman" w:eastAsia="Times New Roman" w:hAnsi="Times New Roman" w:cs="Times New Roman"/>
          <w:sz w:val="24"/>
          <w:szCs w:val="24"/>
        </w:rPr>
        <w:t>в) наименование победителя аукциона.</w:t>
      </w:r>
    </w:p>
    <w:p w14:paraId="1B3CAD9C" w14:textId="77777777" w:rsidR="009B18D2" w:rsidRPr="005348E7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28.12. 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>По результатам электронного аукциона с Победителем электронного аукциона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 xml:space="preserve"> или единственным принявшим участие в электронном аукционе его Участником заключается договор о комплексном развитии территории.</w:t>
      </w:r>
    </w:p>
    <w:p w14:paraId="01DCE73B" w14:textId="77777777" w:rsidR="009B18D2" w:rsidRPr="00F61CB2" w:rsidRDefault="009B18D2" w:rsidP="009B18D2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48E7">
        <w:rPr>
          <w:rFonts w:ascii="Times New Roman" w:eastAsia="Times New Roman" w:hAnsi="Times New Roman" w:cs="Times New Roman"/>
          <w:sz w:val="24"/>
          <w:szCs w:val="24"/>
        </w:rPr>
        <w:t xml:space="preserve">Решение о признании электронного аукциона несостоявшимся оформляется протоколом о </w:t>
      </w:r>
      <w:r w:rsidRPr="00F61CB2">
        <w:rPr>
          <w:rFonts w:ascii="Times New Roman" w:eastAsia="Times New Roman" w:hAnsi="Times New Roman" w:cs="Times New Roman"/>
          <w:sz w:val="24"/>
          <w:szCs w:val="24"/>
        </w:rPr>
        <w:t>результатах электронного аукциона.</w:t>
      </w:r>
    </w:p>
    <w:p w14:paraId="129F86B2" w14:textId="77777777" w:rsidR="009B18D2" w:rsidRDefault="009B18D2" w:rsidP="009530A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CB2">
        <w:rPr>
          <w:rFonts w:ascii="Times New Roman" w:eastAsia="Times New Roman" w:hAnsi="Times New Roman" w:cs="Times New Roman"/>
          <w:sz w:val="24"/>
          <w:szCs w:val="24"/>
        </w:rPr>
        <w:t>28.13. В случае, если аукцион признан не состоявшимися по причине участия в них единственного участника аукциона, в соответствии с порядком и сроками, предусмотренными частью 2 статьи 69 Градостроительного кодекса Российской Федерации, единственный участник аукциона вправе заключить договор, право на заключение которого являлось предметом аукциона, а исполнительный орган государственной власти или орган местного самоуправления, принявшие решение о проведении аукциона, обязаны заключить этот договор с этим участником аукциона по начальной цене предмета аукциона.</w:t>
      </w:r>
    </w:p>
    <w:p w14:paraId="3288E454" w14:textId="77777777" w:rsidR="009B18D2" w:rsidRDefault="009B18D2" w:rsidP="009B18D2">
      <w:pPr>
        <w:pStyle w:val="aa"/>
        <w:widowControl w:val="0"/>
        <w:numPr>
          <w:ilvl w:val="0"/>
          <w:numId w:val="24"/>
        </w:numPr>
        <w:tabs>
          <w:tab w:val="left" w:pos="0"/>
        </w:tabs>
        <w:spacing w:after="0" w:line="240" w:lineRule="auto"/>
        <w:ind w:left="0" w:firstLine="0"/>
        <w:jc w:val="both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6737EE">
        <w:rPr>
          <w:rFonts w:ascii="Times New Roman" w:eastAsia="Tahoma" w:hAnsi="Times New Roman" w:cs="Times New Roman"/>
          <w:b/>
          <w:bCs/>
          <w:sz w:val="24"/>
          <w:szCs w:val="24"/>
        </w:rPr>
        <w:t xml:space="preserve">Срок заключения договора о комплексном развитии незастроенной территории </w:t>
      </w:r>
    </w:p>
    <w:p w14:paraId="48AC36DE" w14:textId="5CFD302C" w:rsidR="009B18D2" w:rsidRPr="00141977" w:rsidRDefault="009B18D2" w:rsidP="009B18D2">
      <w:pPr>
        <w:widowControl w:val="0"/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Tahoma" w:hAnsi="Times New Roman" w:cs="Times New Roman"/>
          <w:bCs/>
          <w:sz w:val="24"/>
          <w:szCs w:val="24"/>
        </w:rPr>
      </w:pPr>
      <w:r>
        <w:rPr>
          <w:rFonts w:ascii="Times New Roman" w:eastAsia="Tahoma" w:hAnsi="Times New Roman" w:cs="Times New Roman"/>
          <w:bCs/>
          <w:sz w:val="24"/>
          <w:szCs w:val="24"/>
        </w:rPr>
        <w:t xml:space="preserve">29.1. </w:t>
      </w:r>
      <w:r w:rsidRPr="00141977">
        <w:rPr>
          <w:rFonts w:ascii="Times New Roman" w:eastAsia="Tahoma" w:hAnsi="Times New Roman" w:cs="Times New Roman"/>
          <w:bCs/>
          <w:sz w:val="24"/>
          <w:szCs w:val="24"/>
        </w:rPr>
        <w:t>Проект договора о комплексном развитии территории подписывается</w:t>
      </w:r>
      <w:r>
        <w:rPr>
          <w:rFonts w:ascii="Times New Roman" w:eastAsia="Tahoma" w:hAnsi="Times New Roman" w:cs="Times New Roman"/>
          <w:bCs/>
          <w:sz w:val="24"/>
          <w:szCs w:val="24"/>
        </w:rPr>
        <w:t xml:space="preserve"> Администрацией Переславл</w:t>
      </w:r>
      <w:r w:rsidR="009530A5">
        <w:rPr>
          <w:rFonts w:ascii="Times New Roman" w:eastAsia="Tahoma" w:hAnsi="Times New Roman" w:cs="Times New Roman"/>
          <w:bCs/>
          <w:sz w:val="24"/>
          <w:szCs w:val="24"/>
        </w:rPr>
        <w:t>ь</w:t>
      </w:r>
      <w:r>
        <w:rPr>
          <w:rFonts w:ascii="Times New Roman" w:eastAsia="Tahoma" w:hAnsi="Times New Roman" w:cs="Times New Roman"/>
          <w:bCs/>
          <w:sz w:val="24"/>
          <w:szCs w:val="24"/>
        </w:rPr>
        <w:t>-Залесского</w:t>
      </w:r>
      <w:r w:rsidR="009530A5">
        <w:rPr>
          <w:rFonts w:ascii="Times New Roman" w:eastAsia="Tahoma" w:hAnsi="Times New Roman" w:cs="Times New Roman"/>
          <w:bCs/>
          <w:sz w:val="24"/>
          <w:szCs w:val="24"/>
        </w:rPr>
        <w:t xml:space="preserve"> муниципального округа Ярославской области</w:t>
      </w:r>
      <w:r w:rsidRPr="00141977">
        <w:rPr>
          <w:rFonts w:ascii="Times New Roman" w:eastAsia="Tahoma" w:hAnsi="Times New Roman" w:cs="Times New Roman"/>
          <w:bCs/>
          <w:sz w:val="24"/>
          <w:szCs w:val="24"/>
        </w:rPr>
        <w:t xml:space="preserve"> и направляется победителю аукциона для подписания в течение 10 дней со дня оформления протокола об итогах аукциона.</w:t>
      </w:r>
    </w:p>
    <w:p w14:paraId="11C1C003" w14:textId="77777777" w:rsidR="009B18D2" w:rsidRDefault="009B18D2" w:rsidP="009B18D2">
      <w:pPr>
        <w:widowControl w:val="0"/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Tahoma" w:hAnsi="Times New Roman" w:cs="Times New Roman"/>
          <w:bCs/>
          <w:sz w:val="24"/>
          <w:szCs w:val="24"/>
        </w:rPr>
      </w:pPr>
      <w:r>
        <w:rPr>
          <w:rFonts w:ascii="Times New Roman" w:eastAsia="Tahoma" w:hAnsi="Times New Roman" w:cs="Times New Roman"/>
          <w:bCs/>
          <w:sz w:val="24"/>
          <w:szCs w:val="24"/>
        </w:rPr>
        <w:t xml:space="preserve">29.2. </w:t>
      </w:r>
      <w:r w:rsidRPr="00141977">
        <w:rPr>
          <w:rFonts w:ascii="Times New Roman" w:eastAsia="Tahoma" w:hAnsi="Times New Roman" w:cs="Times New Roman"/>
          <w:bCs/>
          <w:sz w:val="24"/>
          <w:szCs w:val="24"/>
        </w:rPr>
        <w:t xml:space="preserve">Все экземпляры подписанного победителем аукциона договора о комплексном развитии территории в течение 30 рабочих дней со дня оформления протокола о результатах аукциона должны быть направлены им </w:t>
      </w:r>
      <w:r>
        <w:rPr>
          <w:rFonts w:ascii="Times New Roman" w:eastAsia="Tahoma" w:hAnsi="Times New Roman" w:cs="Times New Roman"/>
          <w:bCs/>
          <w:sz w:val="24"/>
          <w:szCs w:val="24"/>
        </w:rPr>
        <w:t>О</w:t>
      </w:r>
      <w:r w:rsidRPr="00141977">
        <w:rPr>
          <w:rFonts w:ascii="Times New Roman" w:eastAsia="Tahoma" w:hAnsi="Times New Roman" w:cs="Times New Roman"/>
          <w:bCs/>
          <w:sz w:val="24"/>
          <w:szCs w:val="24"/>
        </w:rPr>
        <w:t xml:space="preserve">рганизатору </w:t>
      </w:r>
      <w:r>
        <w:rPr>
          <w:rFonts w:ascii="Times New Roman" w:eastAsia="Tahoma" w:hAnsi="Times New Roman" w:cs="Times New Roman"/>
          <w:bCs/>
          <w:sz w:val="24"/>
          <w:szCs w:val="24"/>
        </w:rPr>
        <w:t>аукциона</w:t>
      </w:r>
      <w:r w:rsidRPr="00141977">
        <w:rPr>
          <w:rFonts w:ascii="Times New Roman" w:eastAsia="Tahoma" w:hAnsi="Times New Roman" w:cs="Times New Roman"/>
          <w:bCs/>
          <w:sz w:val="24"/>
          <w:szCs w:val="24"/>
        </w:rPr>
        <w:t>.</w:t>
      </w:r>
    </w:p>
    <w:p w14:paraId="0647D12E" w14:textId="77777777" w:rsidR="00635CEA" w:rsidRDefault="009B18D2" w:rsidP="009B18D2">
      <w:pPr>
        <w:widowControl w:val="0"/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Tahoma" w:hAnsi="Times New Roman" w:cs="Times New Roman"/>
          <w:bCs/>
          <w:sz w:val="24"/>
          <w:szCs w:val="24"/>
        </w:rPr>
      </w:pPr>
      <w:r>
        <w:rPr>
          <w:rFonts w:ascii="Times New Roman" w:eastAsia="Tahoma" w:hAnsi="Times New Roman" w:cs="Times New Roman"/>
          <w:bCs/>
          <w:sz w:val="24"/>
          <w:szCs w:val="24"/>
        </w:rPr>
        <w:t xml:space="preserve">29.3. </w:t>
      </w:r>
      <w:r w:rsidRPr="00F61CB2">
        <w:rPr>
          <w:rFonts w:ascii="Times New Roman" w:eastAsia="Tahoma" w:hAnsi="Times New Roman" w:cs="Times New Roman"/>
          <w:bCs/>
          <w:sz w:val="24"/>
          <w:szCs w:val="24"/>
        </w:rPr>
        <w:t xml:space="preserve">Уплата победителем аукциона цены </w:t>
      </w:r>
      <w:r w:rsidRPr="00F61CB2">
        <w:rPr>
          <w:rFonts w:ascii="Times New Roman" w:eastAsia="Times New Roman" w:hAnsi="Times New Roman" w:cs="Times New Roman"/>
          <w:sz w:val="24"/>
          <w:szCs w:val="24"/>
        </w:rPr>
        <w:t xml:space="preserve">права на заключение договора о комплексном развитии незастроенной территории </w:t>
      </w:r>
      <w:r w:rsidRPr="00F61CB2">
        <w:rPr>
          <w:rFonts w:ascii="Times New Roman" w:eastAsia="Tahoma" w:hAnsi="Times New Roman" w:cs="Times New Roman"/>
          <w:bCs/>
          <w:sz w:val="24"/>
          <w:szCs w:val="24"/>
        </w:rPr>
        <w:t>производится в течение</w:t>
      </w:r>
      <w:r w:rsidRPr="00F61CB2">
        <w:rPr>
          <w:rFonts w:ascii="Times New Roman" w:eastAsia="Times New Roman" w:hAnsi="Times New Roman" w:cs="Times New Roman"/>
          <w:sz w:val="24"/>
          <w:szCs w:val="24"/>
        </w:rPr>
        <w:t xml:space="preserve"> 30 </w:t>
      </w:r>
      <w:r w:rsidRPr="00F61CB2">
        <w:rPr>
          <w:rFonts w:ascii="Times New Roman" w:eastAsia="Tahoma" w:hAnsi="Times New Roman" w:cs="Times New Roman"/>
          <w:bCs/>
          <w:sz w:val="24"/>
          <w:szCs w:val="24"/>
        </w:rPr>
        <w:t xml:space="preserve">рабочих дней </w:t>
      </w:r>
      <w:r w:rsidRPr="00F61CB2">
        <w:rPr>
          <w:rFonts w:ascii="Times New Roman" w:eastAsia="Times New Roman" w:hAnsi="Times New Roman" w:cs="Times New Roman"/>
          <w:sz w:val="24"/>
          <w:szCs w:val="24"/>
        </w:rPr>
        <w:t xml:space="preserve">со дня </w:t>
      </w:r>
      <w:r w:rsidRPr="00F61CB2">
        <w:rPr>
          <w:rFonts w:ascii="Times New Roman" w:eastAsia="Tahoma" w:hAnsi="Times New Roman" w:cs="Times New Roman"/>
          <w:bCs/>
          <w:sz w:val="24"/>
          <w:szCs w:val="24"/>
        </w:rPr>
        <w:t>оформления протокола о результатах аукциона путем перечисления денежных средств на счет: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665"/>
        <w:gridCol w:w="4680"/>
      </w:tblGrid>
      <w:tr w:rsidR="00635CEA" w:rsidRPr="00635CEA" w14:paraId="63794510" w14:textId="77777777" w:rsidTr="00E34CAB">
        <w:tc>
          <w:tcPr>
            <w:tcW w:w="4785" w:type="dxa"/>
          </w:tcPr>
          <w:p w14:paraId="0C308C62" w14:textId="77777777" w:rsidR="00635CEA" w:rsidRPr="00635CEA" w:rsidRDefault="00635CEA" w:rsidP="00635CEA">
            <w:pPr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>Расчетный счет * (казначейский счет)</w:t>
            </w:r>
          </w:p>
        </w:tc>
        <w:tc>
          <w:tcPr>
            <w:tcW w:w="4786" w:type="dxa"/>
          </w:tcPr>
          <w:p w14:paraId="3D8647B2" w14:textId="77777777" w:rsidR="00635CEA" w:rsidRPr="00635CEA" w:rsidRDefault="00635CEA" w:rsidP="00635CE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  <w:bCs/>
              </w:rPr>
              <w:t>03232643785320007100</w:t>
            </w:r>
          </w:p>
        </w:tc>
      </w:tr>
      <w:tr w:rsidR="00635CEA" w:rsidRPr="00635CEA" w14:paraId="250F9976" w14:textId="77777777" w:rsidTr="00E34CAB">
        <w:tc>
          <w:tcPr>
            <w:tcW w:w="4785" w:type="dxa"/>
          </w:tcPr>
          <w:p w14:paraId="3E5B6901" w14:textId="77777777" w:rsidR="00635CEA" w:rsidRPr="00635CEA" w:rsidRDefault="00635CEA" w:rsidP="00635CEA">
            <w:pPr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>УИН*:</w:t>
            </w:r>
          </w:p>
        </w:tc>
        <w:tc>
          <w:tcPr>
            <w:tcW w:w="4786" w:type="dxa"/>
          </w:tcPr>
          <w:p w14:paraId="53D81E4F" w14:textId="77777777" w:rsidR="00635CEA" w:rsidRPr="00635CEA" w:rsidRDefault="00635CEA" w:rsidP="00635CEA">
            <w:pPr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>0</w:t>
            </w:r>
          </w:p>
        </w:tc>
      </w:tr>
      <w:tr w:rsidR="00635CEA" w:rsidRPr="00635CEA" w14:paraId="49753434" w14:textId="77777777" w:rsidTr="00E34CAB">
        <w:tc>
          <w:tcPr>
            <w:tcW w:w="4785" w:type="dxa"/>
          </w:tcPr>
          <w:p w14:paraId="627F18C2" w14:textId="77777777" w:rsidR="00635CEA" w:rsidRPr="00635CEA" w:rsidRDefault="00635CEA" w:rsidP="00635CEA">
            <w:pPr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>БИК </w:t>
            </w:r>
            <w:r w:rsidRPr="00635CEA">
              <w:rPr>
                <w:rFonts w:ascii="Times New Roman" w:hAnsi="Times New Roman" w:cs="Times New Roman"/>
                <w:b/>
                <w:bCs/>
              </w:rPr>
              <w:t>*</w:t>
            </w:r>
            <w:r w:rsidRPr="00635CE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786" w:type="dxa"/>
          </w:tcPr>
          <w:p w14:paraId="40E5C2F6" w14:textId="77777777" w:rsidR="00635CEA" w:rsidRPr="00635CEA" w:rsidRDefault="00635CEA" w:rsidP="00635CEA">
            <w:pPr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  <w:bCs/>
              </w:rPr>
              <w:t>017888102</w:t>
            </w:r>
          </w:p>
        </w:tc>
      </w:tr>
      <w:tr w:rsidR="00635CEA" w:rsidRPr="00635CEA" w14:paraId="628421BF" w14:textId="77777777" w:rsidTr="00E34CAB">
        <w:tc>
          <w:tcPr>
            <w:tcW w:w="4785" w:type="dxa"/>
          </w:tcPr>
          <w:p w14:paraId="30608AC1" w14:textId="77777777" w:rsidR="00635CEA" w:rsidRPr="00635CEA" w:rsidRDefault="00635CEA" w:rsidP="00635CEA">
            <w:pPr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>Корреспондентский счет:</w:t>
            </w:r>
          </w:p>
        </w:tc>
        <w:tc>
          <w:tcPr>
            <w:tcW w:w="4786" w:type="dxa"/>
          </w:tcPr>
          <w:p w14:paraId="02B7DC1E" w14:textId="77777777" w:rsidR="00635CEA" w:rsidRPr="00635CEA" w:rsidRDefault="00635CEA" w:rsidP="00635CEA">
            <w:pPr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>40102810245370000065</w:t>
            </w:r>
          </w:p>
        </w:tc>
      </w:tr>
      <w:tr w:rsidR="00635CEA" w:rsidRPr="00635CEA" w14:paraId="1B7964E7" w14:textId="77777777" w:rsidTr="00E34CAB">
        <w:tc>
          <w:tcPr>
            <w:tcW w:w="4785" w:type="dxa"/>
          </w:tcPr>
          <w:p w14:paraId="020F74BC" w14:textId="77777777" w:rsidR="00635CEA" w:rsidRPr="00635CEA" w:rsidRDefault="00635CEA" w:rsidP="00635CEA">
            <w:pPr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>Наименование банка *:</w:t>
            </w:r>
          </w:p>
        </w:tc>
        <w:tc>
          <w:tcPr>
            <w:tcW w:w="4786" w:type="dxa"/>
          </w:tcPr>
          <w:p w14:paraId="25FDFA55" w14:textId="77777777" w:rsidR="00635CEA" w:rsidRPr="00635CEA" w:rsidRDefault="00635CEA" w:rsidP="00635CE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>ОТДЕЛЕНИЕ ЯРОСЛАВЛЬ БАНКА РОССИИ//УФК по Ярославской области г. Ярославль</w:t>
            </w:r>
          </w:p>
        </w:tc>
      </w:tr>
      <w:tr w:rsidR="00635CEA" w:rsidRPr="00635CEA" w14:paraId="3F410949" w14:textId="77777777" w:rsidTr="00E34CAB">
        <w:tc>
          <w:tcPr>
            <w:tcW w:w="4785" w:type="dxa"/>
          </w:tcPr>
          <w:p w14:paraId="1B20AA1E" w14:textId="77777777" w:rsidR="00635CEA" w:rsidRPr="00635CEA" w:rsidRDefault="00635CEA" w:rsidP="00635CEA">
            <w:pPr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>Адрес банка </w:t>
            </w:r>
            <w:r w:rsidRPr="00635CEA">
              <w:rPr>
                <w:rFonts w:ascii="Times New Roman" w:hAnsi="Times New Roman" w:cs="Times New Roman"/>
                <w:b/>
                <w:bCs/>
              </w:rPr>
              <w:t>*</w:t>
            </w:r>
            <w:r w:rsidRPr="00635CE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786" w:type="dxa"/>
          </w:tcPr>
          <w:p w14:paraId="4F2AFD37" w14:textId="77777777" w:rsidR="00635CEA" w:rsidRPr="00635CEA" w:rsidRDefault="00635CEA" w:rsidP="00635CEA">
            <w:pPr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>г. Ярославль</w:t>
            </w:r>
          </w:p>
        </w:tc>
      </w:tr>
      <w:tr w:rsidR="00635CEA" w:rsidRPr="00635CEA" w14:paraId="54DBB69D" w14:textId="77777777" w:rsidTr="00E34CAB">
        <w:tc>
          <w:tcPr>
            <w:tcW w:w="4785" w:type="dxa"/>
          </w:tcPr>
          <w:p w14:paraId="3D0E1B59" w14:textId="77777777" w:rsidR="00635CEA" w:rsidRPr="00635CEA" w:rsidRDefault="00635CEA" w:rsidP="00635CEA">
            <w:pPr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>ИНН </w:t>
            </w:r>
            <w:r w:rsidRPr="00635CEA">
              <w:rPr>
                <w:rFonts w:ascii="Times New Roman" w:hAnsi="Times New Roman" w:cs="Times New Roman"/>
                <w:b/>
                <w:bCs/>
              </w:rPr>
              <w:t>*</w:t>
            </w:r>
            <w:r w:rsidRPr="00635CE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786" w:type="dxa"/>
          </w:tcPr>
          <w:p w14:paraId="613BF966" w14:textId="77777777" w:rsidR="00635CEA" w:rsidRPr="00635CEA" w:rsidRDefault="00635CEA" w:rsidP="00635CEA">
            <w:pPr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>7608002597</w:t>
            </w:r>
          </w:p>
        </w:tc>
      </w:tr>
      <w:tr w:rsidR="00635CEA" w:rsidRPr="00635CEA" w14:paraId="43198E35" w14:textId="77777777" w:rsidTr="00E34CAB">
        <w:tc>
          <w:tcPr>
            <w:tcW w:w="4785" w:type="dxa"/>
          </w:tcPr>
          <w:p w14:paraId="0BF988D8" w14:textId="77777777" w:rsidR="00635CEA" w:rsidRPr="00635CEA" w:rsidRDefault="00635CEA" w:rsidP="00635CEA">
            <w:pPr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>КПП *:</w:t>
            </w:r>
          </w:p>
        </w:tc>
        <w:tc>
          <w:tcPr>
            <w:tcW w:w="4786" w:type="dxa"/>
          </w:tcPr>
          <w:p w14:paraId="7F0377D8" w14:textId="77777777" w:rsidR="00635CEA" w:rsidRPr="00635CEA" w:rsidRDefault="00635CEA" w:rsidP="00635CEA">
            <w:pPr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>760801001</w:t>
            </w:r>
          </w:p>
        </w:tc>
      </w:tr>
      <w:tr w:rsidR="00635CEA" w:rsidRPr="00635CEA" w14:paraId="7106E111" w14:textId="77777777" w:rsidTr="00E34CAB">
        <w:tc>
          <w:tcPr>
            <w:tcW w:w="4785" w:type="dxa"/>
          </w:tcPr>
          <w:p w14:paraId="46716118" w14:textId="77777777" w:rsidR="00635CEA" w:rsidRPr="00635CEA" w:rsidRDefault="00635CEA" w:rsidP="00635CEA">
            <w:pPr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>Получатель платежа *:</w:t>
            </w:r>
          </w:p>
        </w:tc>
        <w:tc>
          <w:tcPr>
            <w:tcW w:w="4786" w:type="dxa"/>
          </w:tcPr>
          <w:p w14:paraId="06A6A765" w14:textId="77777777" w:rsidR="00635CEA" w:rsidRPr="00635CEA" w:rsidRDefault="00635CEA" w:rsidP="00635CE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>Управление финансов (Управление муниципальной собственности</w:t>
            </w:r>
          </w:p>
          <w:p w14:paraId="427080B8" w14:textId="77777777" w:rsidR="00635CEA" w:rsidRPr="00635CEA" w:rsidRDefault="00635CEA" w:rsidP="00635CE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 xml:space="preserve"> л/сч. 207020093)</w:t>
            </w:r>
          </w:p>
        </w:tc>
      </w:tr>
      <w:tr w:rsidR="00635CEA" w:rsidRPr="00635CEA" w14:paraId="3D43E376" w14:textId="77777777" w:rsidTr="00E34CAB">
        <w:tc>
          <w:tcPr>
            <w:tcW w:w="4785" w:type="dxa"/>
          </w:tcPr>
          <w:p w14:paraId="2FF53B4B" w14:textId="77777777" w:rsidR="00635CEA" w:rsidRPr="00635CEA" w:rsidRDefault="00635CEA" w:rsidP="00635CEA">
            <w:pPr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>КБК *:</w:t>
            </w:r>
          </w:p>
        </w:tc>
        <w:tc>
          <w:tcPr>
            <w:tcW w:w="4786" w:type="dxa"/>
          </w:tcPr>
          <w:p w14:paraId="6DF0784C" w14:textId="77777777" w:rsidR="00635CEA" w:rsidRPr="00635CEA" w:rsidRDefault="00635CEA" w:rsidP="00635CEA">
            <w:pPr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>0</w:t>
            </w:r>
          </w:p>
        </w:tc>
      </w:tr>
      <w:tr w:rsidR="00635CEA" w:rsidRPr="00635CEA" w14:paraId="1E56A8B2" w14:textId="77777777" w:rsidTr="00E34CAB">
        <w:tc>
          <w:tcPr>
            <w:tcW w:w="4785" w:type="dxa"/>
          </w:tcPr>
          <w:p w14:paraId="7079F66A" w14:textId="77777777" w:rsidR="00635CEA" w:rsidRPr="00635CEA" w:rsidRDefault="00635CEA" w:rsidP="00635CEA">
            <w:pPr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>ОКТМО </w:t>
            </w:r>
            <w:r w:rsidRPr="00635CEA">
              <w:rPr>
                <w:rFonts w:ascii="Times New Roman" w:hAnsi="Times New Roman" w:cs="Times New Roman"/>
                <w:b/>
                <w:bCs/>
              </w:rPr>
              <w:t>*</w:t>
            </w:r>
            <w:r w:rsidRPr="00635CE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786" w:type="dxa"/>
          </w:tcPr>
          <w:p w14:paraId="11EF2477" w14:textId="77777777" w:rsidR="00635CEA" w:rsidRPr="00635CEA" w:rsidRDefault="00635CEA" w:rsidP="00635CEA">
            <w:pPr>
              <w:rPr>
                <w:rFonts w:ascii="Times New Roman" w:hAnsi="Times New Roman" w:cs="Times New Roman"/>
              </w:rPr>
            </w:pPr>
            <w:r w:rsidRPr="00635CEA">
              <w:rPr>
                <w:rFonts w:ascii="Times New Roman" w:hAnsi="Times New Roman" w:cs="Times New Roman"/>
              </w:rPr>
              <w:t>78532000</w:t>
            </w:r>
          </w:p>
        </w:tc>
      </w:tr>
    </w:tbl>
    <w:p w14:paraId="50EFF301" w14:textId="741FE2AC" w:rsidR="009B18D2" w:rsidRDefault="009B18D2" w:rsidP="009B18D2">
      <w:pPr>
        <w:widowControl w:val="0"/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Tahoma" w:hAnsi="Times New Roman" w:cs="Times New Roman"/>
          <w:bCs/>
          <w:sz w:val="24"/>
          <w:szCs w:val="24"/>
        </w:rPr>
      </w:pPr>
    </w:p>
    <w:p w14:paraId="70F00248" w14:textId="77777777" w:rsidR="009B18D2" w:rsidRPr="00F61CB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bCs/>
          <w:sz w:val="24"/>
          <w:szCs w:val="24"/>
        </w:rPr>
        <w:t xml:space="preserve">29.4. 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 xml:space="preserve">Если договор о комплексном развитии территории в течение </w:t>
      </w:r>
      <w:r w:rsidRPr="00F61CB2">
        <w:rPr>
          <w:rFonts w:ascii="Times New Roman" w:eastAsia="Times New Roman" w:hAnsi="Times New Roman" w:cs="Times New Roman"/>
          <w:sz w:val="24"/>
          <w:szCs w:val="24"/>
        </w:rPr>
        <w:t xml:space="preserve">30 </w:t>
      </w:r>
      <w:r w:rsidRPr="00F61CB2">
        <w:rPr>
          <w:rFonts w:ascii="Times New Roman" w:eastAsia="Tahoma" w:hAnsi="Times New Roman" w:cs="Times New Roman"/>
          <w:bCs/>
          <w:sz w:val="24"/>
          <w:szCs w:val="24"/>
        </w:rPr>
        <w:t xml:space="preserve">рабочих дней </w:t>
      </w:r>
      <w:r w:rsidRPr="00F61CB2">
        <w:rPr>
          <w:rFonts w:ascii="Times New Roman" w:eastAsia="Times New Roman" w:hAnsi="Times New Roman" w:cs="Times New Roman"/>
          <w:sz w:val="24"/>
          <w:szCs w:val="24"/>
        </w:rPr>
        <w:t xml:space="preserve">со дня </w:t>
      </w:r>
      <w:r w:rsidRPr="00F61CB2">
        <w:rPr>
          <w:rFonts w:ascii="Times New Roman" w:eastAsia="Tahoma" w:hAnsi="Times New Roman" w:cs="Times New Roman"/>
          <w:bCs/>
          <w:sz w:val="24"/>
          <w:szCs w:val="24"/>
        </w:rPr>
        <w:t>оформления протокола о результатах аукциона</w:t>
      </w:r>
      <w:r w:rsidRPr="00F61CB2">
        <w:rPr>
          <w:rFonts w:ascii="Times New Roman" w:eastAsia="Times New Roman" w:hAnsi="Times New Roman" w:cs="Times New Roman"/>
          <w:sz w:val="24"/>
          <w:szCs w:val="24"/>
        </w:rPr>
        <w:t xml:space="preserve"> не был подписан и направлен </w:t>
      </w:r>
      <w:r w:rsidRPr="00F61CB2">
        <w:rPr>
          <w:rFonts w:ascii="Times New Roman" w:eastAsia="Tahoma" w:hAnsi="Times New Roman" w:cs="Times New Roman"/>
          <w:bCs/>
          <w:sz w:val="24"/>
          <w:szCs w:val="24"/>
        </w:rPr>
        <w:t xml:space="preserve">победителем аукциона </w:t>
      </w:r>
      <w:r w:rsidRPr="00F61CB2">
        <w:rPr>
          <w:rFonts w:ascii="Times New Roman" w:eastAsia="Times New Roman" w:hAnsi="Times New Roman" w:cs="Times New Roman"/>
          <w:sz w:val="24"/>
          <w:szCs w:val="24"/>
        </w:rPr>
        <w:t xml:space="preserve">Организатору аукциона, победитель аукциона считается уклонившимся от подписания </w:t>
      </w:r>
      <w:r w:rsidRPr="00F61CB2">
        <w:rPr>
          <w:rFonts w:ascii="Times New Roman" w:hAnsi="Times New Roman" w:cs="Times New Roman"/>
          <w:bCs/>
          <w:sz w:val="24"/>
          <w:szCs w:val="24"/>
        </w:rPr>
        <w:t>договора о комплексном развитии территории</w:t>
      </w:r>
      <w:r w:rsidRPr="00F61C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948688" w14:textId="77777777" w:rsidR="009B18D2" w:rsidRPr="00F61CB2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CB2">
        <w:rPr>
          <w:rFonts w:ascii="Times New Roman" w:eastAsia="Times New Roman" w:hAnsi="Times New Roman" w:cs="Times New Roman"/>
          <w:sz w:val="24"/>
          <w:szCs w:val="24"/>
        </w:rPr>
        <w:t xml:space="preserve">29.5. При неуплате цены права на заключение договора о комплексном развитии незастроенной территории в установленный пунктом 29.3. Извещения срок договор </w:t>
      </w:r>
      <w:r w:rsidRPr="00F61CB2">
        <w:rPr>
          <w:rFonts w:ascii="Times New Roman" w:eastAsia="Times New Roman" w:hAnsi="Times New Roman" w:cs="Times New Roman"/>
          <w:sz w:val="24"/>
          <w:szCs w:val="24"/>
        </w:rPr>
        <w:lastRenderedPageBreak/>
        <w:t>считается незаключенным, а победитель торгов считается уклонившимся от его подписания.</w:t>
      </w:r>
    </w:p>
    <w:p w14:paraId="56F9EB58" w14:textId="77777777" w:rsidR="009B18D2" w:rsidRPr="00F61CB2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CB2">
        <w:rPr>
          <w:rFonts w:ascii="Times New Roman" w:eastAsia="Times New Roman" w:hAnsi="Times New Roman" w:cs="Times New Roman"/>
          <w:sz w:val="24"/>
          <w:szCs w:val="24"/>
        </w:rPr>
        <w:t xml:space="preserve">29.6. Решение об уклонении победителя аукциона от подписания </w:t>
      </w:r>
      <w:r w:rsidRPr="00F61CB2">
        <w:rPr>
          <w:rFonts w:ascii="Times New Roman" w:hAnsi="Times New Roman" w:cs="Times New Roman"/>
          <w:bCs/>
          <w:sz w:val="24"/>
          <w:szCs w:val="24"/>
        </w:rPr>
        <w:t>договора о комплексном развитии территории оформляется протоколом.</w:t>
      </w:r>
    </w:p>
    <w:p w14:paraId="4CC663F0" w14:textId="1AFA1E27" w:rsidR="009B18D2" w:rsidRPr="00F61CB2" w:rsidRDefault="009B18D2" w:rsidP="009B18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CB2">
        <w:rPr>
          <w:rFonts w:ascii="Times New Roman" w:hAnsi="Times New Roman" w:cs="Times New Roman"/>
          <w:bCs/>
          <w:sz w:val="24"/>
          <w:szCs w:val="24"/>
        </w:rPr>
        <w:t>29.7. При уклонении или отказе победителя аукциона от подписания договора о комплексном развитии территории предложение о заключении указанного договора должно быть направлено Организатором аукциона в 5-дневный срок после</w:t>
      </w:r>
      <w:r w:rsidR="005B20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B2">
        <w:rPr>
          <w:rFonts w:ascii="Times New Roman" w:hAnsi="Times New Roman" w:cs="Times New Roman"/>
          <w:bCs/>
          <w:sz w:val="24"/>
          <w:szCs w:val="24"/>
        </w:rPr>
        <w:t>истечения указанного в пункте 54 Правил срока участнику аукциона, сделавшему в соответствии с протоколом о результатах аукциона предпоследнее предложение о цене предмета аукциона, по цене предмета аукциона, предложенной победителем аукциона.</w:t>
      </w:r>
    </w:p>
    <w:p w14:paraId="71F4C746" w14:textId="77777777" w:rsidR="009B18D2" w:rsidRPr="00D9403A" w:rsidRDefault="009B18D2" w:rsidP="009B18D2">
      <w:pPr>
        <w:widowControl w:val="0"/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Tahoma" w:hAnsi="Times New Roman" w:cs="Times New Roman"/>
          <w:bCs/>
          <w:sz w:val="24"/>
          <w:szCs w:val="24"/>
          <w:highlight w:val="green"/>
        </w:rPr>
      </w:pPr>
      <w:r w:rsidRPr="00F61CB2">
        <w:rPr>
          <w:rFonts w:ascii="Times New Roman" w:hAnsi="Times New Roman" w:cs="Times New Roman"/>
          <w:bCs/>
          <w:sz w:val="24"/>
          <w:szCs w:val="24"/>
        </w:rPr>
        <w:t xml:space="preserve">29.8. </w:t>
      </w:r>
      <w:r w:rsidRPr="00F61CB2">
        <w:rPr>
          <w:rFonts w:ascii="Times New Roman" w:eastAsia="Tahoma" w:hAnsi="Times New Roman" w:cs="Times New Roman"/>
          <w:bCs/>
          <w:sz w:val="24"/>
          <w:szCs w:val="24"/>
        </w:rPr>
        <w:t>В случае если аукцион был признан несостоявшимся по причине участия</w:t>
      </w:r>
      <w:r w:rsidRPr="00B94F84">
        <w:rPr>
          <w:rFonts w:ascii="Times New Roman" w:eastAsia="Tahoma" w:hAnsi="Times New Roman" w:cs="Times New Roman"/>
          <w:bCs/>
          <w:sz w:val="24"/>
          <w:szCs w:val="24"/>
        </w:rPr>
        <w:t xml:space="preserve"> в нем единственного участника аукциона, Организатор аукциона в течение 10 дней со дня оформления протокола о результатах аукциона обязан направить предложение о заключении договора о комплексном развитии территории единственному участнику аукциона по начальной цене предмета аукциона.</w:t>
      </w:r>
    </w:p>
    <w:p w14:paraId="568DC782" w14:textId="77777777" w:rsidR="009B18D2" w:rsidRPr="00F61CB2" w:rsidRDefault="009B18D2" w:rsidP="009B18D2">
      <w:pPr>
        <w:widowControl w:val="0"/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Tahoma" w:hAnsi="Times New Roman" w:cs="Times New Roman"/>
          <w:bCs/>
          <w:sz w:val="24"/>
          <w:szCs w:val="24"/>
        </w:rPr>
      </w:pPr>
      <w:r w:rsidRPr="00F61CB2">
        <w:rPr>
          <w:rFonts w:ascii="Times New Roman" w:eastAsia="Tahoma" w:hAnsi="Times New Roman" w:cs="Times New Roman"/>
          <w:bCs/>
          <w:sz w:val="24"/>
          <w:szCs w:val="24"/>
        </w:rPr>
        <w:t>29.9. В указанных в пунктах 29.7. и 29.8. настоящего Извещения случаях договор о комплексном развитии территории заключается путем его подписания сторонами в срок, указанный в предложении о заключении такого договора, направленном участнику аукциона, сделавшему в соответствии с протоколом о результатах аукциона предпоследнее предложение о цене предмета аукциона, или единственному участнику аукциона.</w:t>
      </w:r>
    </w:p>
    <w:p w14:paraId="5D0479B5" w14:textId="6DAC0ED7" w:rsidR="009B18D2" w:rsidRPr="005B20BA" w:rsidRDefault="009B18D2" w:rsidP="005B20BA">
      <w:pPr>
        <w:widowControl w:val="0"/>
        <w:tabs>
          <w:tab w:val="left" w:pos="0"/>
        </w:tabs>
        <w:spacing w:after="120" w:line="240" w:lineRule="auto"/>
        <w:jc w:val="both"/>
        <w:outlineLvl w:val="0"/>
        <w:rPr>
          <w:rFonts w:ascii="Times New Roman" w:eastAsia="Tahoma" w:hAnsi="Times New Roman" w:cs="Times New Roman"/>
          <w:bCs/>
          <w:sz w:val="24"/>
          <w:szCs w:val="24"/>
        </w:rPr>
      </w:pPr>
      <w:r w:rsidRPr="00F61CB2">
        <w:rPr>
          <w:rFonts w:ascii="Times New Roman" w:eastAsia="Tahoma" w:hAnsi="Times New Roman" w:cs="Times New Roman"/>
          <w:bCs/>
          <w:sz w:val="24"/>
          <w:szCs w:val="24"/>
        </w:rPr>
        <w:t>29.10. В случае уклонения или отказа единственного участника аукциона или участника аукциона, сделавшего предпоследнее</w:t>
      </w:r>
      <w:r w:rsidRPr="00B94F84">
        <w:rPr>
          <w:rFonts w:ascii="Times New Roman" w:eastAsia="Tahoma" w:hAnsi="Times New Roman" w:cs="Times New Roman"/>
          <w:bCs/>
          <w:sz w:val="24"/>
          <w:szCs w:val="24"/>
        </w:rPr>
        <w:t xml:space="preserve"> предложение о цене предмета аукциона, от заключения договора о комплексном развитии территории </w:t>
      </w:r>
      <w:r>
        <w:rPr>
          <w:rFonts w:ascii="Times New Roman" w:eastAsia="Tahoma" w:hAnsi="Times New Roman" w:cs="Times New Roman"/>
          <w:bCs/>
          <w:sz w:val="24"/>
          <w:szCs w:val="24"/>
        </w:rPr>
        <w:t>О</w:t>
      </w:r>
      <w:r w:rsidRPr="00B94F84">
        <w:rPr>
          <w:rFonts w:ascii="Times New Roman" w:eastAsia="Tahoma" w:hAnsi="Times New Roman" w:cs="Times New Roman"/>
          <w:bCs/>
          <w:sz w:val="24"/>
          <w:szCs w:val="24"/>
        </w:rPr>
        <w:t xml:space="preserve">рганизатор </w:t>
      </w:r>
      <w:r>
        <w:rPr>
          <w:rFonts w:ascii="Times New Roman" w:eastAsia="Tahoma" w:hAnsi="Times New Roman" w:cs="Times New Roman"/>
          <w:bCs/>
          <w:sz w:val="24"/>
          <w:szCs w:val="24"/>
        </w:rPr>
        <w:t>аукциона</w:t>
      </w:r>
      <w:r w:rsidRPr="00B94F84">
        <w:rPr>
          <w:rFonts w:ascii="Times New Roman" w:eastAsia="Tahoma" w:hAnsi="Times New Roman" w:cs="Times New Roman"/>
          <w:bCs/>
          <w:sz w:val="24"/>
          <w:szCs w:val="24"/>
        </w:rPr>
        <w:t xml:space="preserve"> вправе объявить о проведении повторного аукциона или о проведении торгов на право заключения указанного договора в форме конкурса. При этом условия аукциона в части определения начальной цены предмета аукциона и (или) "шага аукциона" могут быть изменены.</w:t>
      </w:r>
    </w:p>
    <w:p w14:paraId="0FBE03BA" w14:textId="77777777" w:rsidR="009B18D2" w:rsidRPr="006737EE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37EE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6737E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737EE">
        <w:rPr>
          <w:rFonts w:ascii="Times New Roman" w:eastAsia="Times New Roman" w:hAnsi="Times New Roman" w:cs="Times New Roman"/>
          <w:b/>
          <w:sz w:val="24"/>
          <w:szCs w:val="24"/>
        </w:rPr>
        <w:t>Условия аренды земельных участков, подлежащих предоставлению в аренду без торгов лицу, с которым по итогам аукциона будет заключен договор о комплексном развитии незастроенной территории:</w:t>
      </w:r>
    </w:p>
    <w:p w14:paraId="07A1AA6D" w14:textId="77777777" w:rsidR="009B18D2" w:rsidRPr="005348E7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30.1. 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>Земельный участок подлежит предоставлению в аренду без торгов лицу, с которым по итогам торгов заключается договор о комплексном развитии незастроенной территории, по договору аренды, подлежащему заключению согласно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>договору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>о комплексном развитии незастроенной территории.</w:t>
      </w:r>
    </w:p>
    <w:p w14:paraId="6013BF62" w14:textId="77777777" w:rsidR="009B18D2" w:rsidRPr="005348E7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30.2. 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>Договор аренды, заключенный на основании договора о комплексном развитии незастроенной территории, является одновременно актом приема-передачи земельных участков.</w:t>
      </w:r>
    </w:p>
    <w:p w14:paraId="70A1FDBF" w14:textId="77777777" w:rsidR="009B18D2" w:rsidRPr="005348E7" w:rsidRDefault="009B18D2" w:rsidP="009B18D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30.3. 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 xml:space="preserve">Арендная плата за земельный участок устанавливается в соответствии </w:t>
      </w:r>
      <w:r>
        <w:rPr>
          <w:rFonts w:ascii="Times New Roman" w:eastAsia="Times New Roman" w:hAnsi="Times New Roman" w:cs="Times New Roman"/>
          <w:sz w:val="24"/>
          <w:szCs w:val="24"/>
        </w:rPr>
        <w:t>с п</w:t>
      </w:r>
      <w:r w:rsidRPr="00861A78">
        <w:rPr>
          <w:rFonts w:ascii="Times New Roman" w:eastAsia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61A78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Я</w:t>
      </w:r>
      <w:r>
        <w:rPr>
          <w:rFonts w:ascii="Times New Roman" w:eastAsia="Times New Roman" w:hAnsi="Times New Roman" w:cs="Times New Roman"/>
          <w:sz w:val="24"/>
          <w:szCs w:val="24"/>
        </w:rPr>
        <w:t>рославской области</w:t>
      </w:r>
      <w:r w:rsidRPr="00861A78">
        <w:rPr>
          <w:rFonts w:ascii="Times New Roman" w:eastAsia="Times New Roman" w:hAnsi="Times New Roman" w:cs="Times New Roman"/>
          <w:sz w:val="24"/>
          <w:szCs w:val="24"/>
        </w:rPr>
        <w:t xml:space="preserve"> от 24.12.2008 N 710-п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861A78">
        <w:rPr>
          <w:rFonts w:ascii="Times New Roman" w:eastAsia="Times New Roman" w:hAnsi="Times New Roman" w:cs="Times New Roman"/>
          <w:sz w:val="24"/>
          <w:szCs w:val="24"/>
        </w:rPr>
        <w:t>Об установлении порядка определения размера арендной платы за земельные участки, находящиеся в собственности Ярославской области, и земельные участки, государственная собственность на которые не разграничена, на территории Ярославской области, предоставленные в аренду без торгов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14:paraId="11907EDA" w14:textId="77777777" w:rsidR="009B18D2" w:rsidRPr="00A86BA8" w:rsidRDefault="009B18D2" w:rsidP="009B18D2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31. </w:t>
      </w:r>
      <w:r w:rsidRPr="00A86BA8">
        <w:rPr>
          <w:rFonts w:ascii="Times New Roman" w:eastAsia="Times New Roman" w:hAnsi="Times New Roman" w:cs="Times New Roman"/>
          <w:b/>
          <w:sz w:val="24"/>
          <w:szCs w:val="24"/>
        </w:rPr>
        <w:t>Заключительные положения</w:t>
      </w:r>
    </w:p>
    <w:p w14:paraId="6F5F2B69" w14:textId="77777777" w:rsidR="009B18D2" w:rsidRPr="005348E7" w:rsidRDefault="009B18D2" w:rsidP="009B18D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31.1. </w:t>
      </w:r>
      <w:r w:rsidRPr="005348E7">
        <w:rPr>
          <w:rFonts w:ascii="Times New Roman" w:eastAsia="Times New Roman" w:hAnsi="Times New Roman" w:cs="Times New Roman"/>
          <w:sz w:val="24"/>
          <w:szCs w:val="24"/>
        </w:rPr>
        <w:t>Все вопросы, касающиеся проведения электронного аукциона, не нашедшие отражения в настоящем Извещении, регулируются законодательством Российской Федерации.</w:t>
      </w:r>
    </w:p>
    <w:p w14:paraId="31116085" w14:textId="77777777" w:rsidR="009B18D2" w:rsidRPr="004D53EB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31.2. </w:t>
      </w:r>
      <w:r w:rsidRPr="004D53EB">
        <w:rPr>
          <w:rFonts w:ascii="Times New Roman" w:eastAsia="Times New Roman" w:hAnsi="Times New Roman" w:cs="Times New Roman"/>
          <w:sz w:val="24"/>
          <w:szCs w:val="24"/>
        </w:rPr>
        <w:t xml:space="preserve">К настоящему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D53EB">
        <w:rPr>
          <w:rFonts w:ascii="Times New Roman" w:eastAsia="Times New Roman" w:hAnsi="Times New Roman" w:cs="Times New Roman"/>
          <w:sz w:val="24"/>
          <w:szCs w:val="24"/>
        </w:rPr>
        <w:t>звещению прилагаются:</w:t>
      </w:r>
    </w:p>
    <w:p w14:paraId="02B08E16" w14:textId="77777777" w:rsidR="009B18D2" w:rsidRPr="004D53EB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3EB">
        <w:rPr>
          <w:rFonts w:ascii="Times New Roman" w:eastAsia="Times New Roman" w:hAnsi="Times New Roman" w:cs="Times New Roman"/>
          <w:sz w:val="24"/>
          <w:szCs w:val="24"/>
        </w:rPr>
        <w:t>1. Заявка на участие в аукционе (Приложение 1).</w:t>
      </w:r>
    </w:p>
    <w:p w14:paraId="4A478535" w14:textId="77777777" w:rsidR="009B18D2" w:rsidRPr="004D53EB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3EB">
        <w:rPr>
          <w:rFonts w:ascii="Times New Roman" w:eastAsia="Times New Roman" w:hAnsi="Times New Roman" w:cs="Times New Roman"/>
          <w:sz w:val="24"/>
          <w:szCs w:val="24"/>
        </w:rPr>
        <w:t>2. Проект договора о комплексном развитии незастроенной территории (Приложение 2).</w:t>
      </w:r>
    </w:p>
    <w:p w14:paraId="34CE2A55" w14:textId="77777777" w:rsidR="009B18D2" w:rsidRPr="005348E7" w:rsidRDefault="009B18D2" w:rsidP="009B1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9B18D2" w:rsidRPr="005348E7" w:rsidSect="0023624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F518E" w14:textId="77777777" w:rsidR="00CC2A1C" w:rsidRDefault="00CC2A1C" w:rsidP="00277FDA">
      <w:pPr>
        <w:spacing w:after="0" w:line="240" w:lineRule="auto"/>
      </w:pPr>
      <w:r>
        <w:separator/>
      </w:r>
    </w:p>
  </w:endnote>
  <w:endnote w:type="continuationSeparator" w:id="0">
    <w:p w14:paraId="0F06F948" w14:textId="77777777" w:rsidR="00CC2A1C" w:rsidRDefault="00CC2A1C" w:rsidP="0027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B0AFE" w14:textId="77777777" w:rsidR="00CC2A1C" w:rsidRDefault="00CC2A1C" w:rsidP="00277FDA">
      <w:pPr>
        <w:spacing w:after="0" w:line="240" w:lineRule="auto"/>
      </w:pPr>
      <w:r>
        <w:separator/>
      </w:r>
    </w:p>
  </w:footnote>
  <w:footnote w:type="continuationSeparator" w:id="0">
    <w:p w14:paraId="0236F9BD" w14:textId="77777777" w:rsidR="00CC2A1C" w:rsidRDefault="00CC2A1C" w:rsidP="00277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1238"/>
    <w:multiLevelType w:val="multilevel"/>
    <w:tmpl w:val="15386C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350ADF"/>
    <w:multiLevelType w:val="hybridMultilevel"/>
    <w:tmpl w:val="85048CCC"/>
    <w:lvl w:ilvl="0" w:tplc="550C479C">
      <w:start w:val="10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E5C2028"/>
    <w:multiLevelType w:val="hybridMultilevel"/>
    <w:tmpl w:val="4E14E404"/>
    <w:lvl w:ilvl="0" w:tplc="DBEC8D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D26C8"/>
    <w:multiLevelType w:val="hybridMultilevel"/>
    <w:tmpl w:val="10D4F684"/>
    <w:lvl w:ilvl="0" w:tplc="041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E4BF4"/>
    <w:multiLevelType w:val="hybridMultilevel"/>
    <w:tmpl w:val="7A6CDFF0"/>
    <w:lvl w:ilvl="0" w:tplc="CF4087C8">
      <w:start w:val="30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8146F74"/>
    <w:multiLevelType w:val="hybridMultilevel"/>
    <w:tmpl w:val="64D807FC"/>
    <w:lvl w:ilvl="0" w:tplc="58E0E874">
      <w:start w:val="2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 w15:restartNumberingAfterBreak="0">
    <w:nsid w:val="1D0B61E1"/>
    <w:multiLevelType w:val="hybridMultilevel"/>
    <w:tmpl w:val="3D8C9D44"/>
    <w:lvl w:ilvl="0" w:tplc="40E026AE">
      <w:start w:val="11"/>
      <w:numFmt w:val="decimal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9F6115"/>
    <w:multiLevelType w:val="multilevel"/>
    <w:tmpl w:val="C592FE0E"/>
    <w:lvl w:ilvl="0">
      <w:start w:val="1"/>
      <w:numFmt w:val="decimal"/>
      <w:lvlText w:val="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C2978"/>
    <w:multiLevelType w:val="hybridMultilevel"/>
    <w:tmpl w:val="EC52AF58"/>
    <w:lvl w:ilvl="0" w:tplc="80E8B8EC">
      <w:start w:val="25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862792F"/>
    <w:multiLevelType w:val="hybridMultilevel"/>
    <w:tmpl w:val="A9D83BDA"/>
    <w:lvl w:ilvl="0" w:tplc="AC5A7AE8">
      <w:start w:val="10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9D46B45"/>
    <w:multiLevelType w:val="hybridMultilevel"/>
    <w:tmpl w:val="EA1E049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123D54"/>
    <w:multiLevelType w:val="hybridMultilevel"/>
    <w:tmpl w:val="6276CC24"/>
    <w:lvl w:ilvl="0" w:tplc="A6B4CED6">
      <w:start w:val="1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2" w15:restartNumberingAfterBreak="0">
    <w:nsid w:val="2ADA3467"/>
    <w:multiLevelType w:val="hybridMultilevel"/>
    <w:tmpl w:val="9DB22FAE"/>
    <w:lvl w:ilvl="0" w:tplc="15B40EC2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2B2A48"/>
    <w:multiLevelType w:val="hybridMultilevel"/>
    <w:tmpl w:val="726617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1F6AF0"/>
    <w:multiLevelType w:val="hybridMultilevel"/>
    <w:tmpl w:val="C95C85A6"/>
    <w:lvl w:ilvl="0" w:tplc="70AE566E">
      <w:start w:val="2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44A2066"/>
    <w:multiLevelType w:val="multilevel"/>
    <w:tmpl w:val="717035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D421613"/>
    <w:multiLevelType w:val="multilevel"/>
    <w:tmpl w:val="06600A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AE12725"/>
    <w:multiLevelType w:val="hybridMultilevel"/>
    <w:tmpl w:val="DE0C262A"/>
    <w:lvl w:ilvl="0" w:tplc="04190001">
      <w:start w:val="2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7150E"/>
    <w:multiLevelType w:val="multilevel"/>
    <w:tmpl w:val="F44A3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4611CC"/>
    <w:multiLevelType w:val="multilevel"/>
    <w:tmpl w:val="DCFAFB82"/>
    <w:lvl w:ilvl="0">
      <w:start w:val="1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FA8564C"/>
    <w:multiLevelType w:val="hybridMultilevel"/>
    <w:tmpl w:val="5E7C4D56"/>
    <w:lvl w:ilvl="0" w:tplc="E54C47F8">
      <w:start w:val="12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 w15:restartNumberingAfterBreak="0">
    <w:nsid w:val="7C6039CB"/>
    <w:multiLevelType w:val="hybridMultilevel"/>
    <w:tmpl w:val="03C04F3E"/>
    <w:lvl w:ilvl="0" w:tplc="041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71BE2"/>
    <w:multiLevelType w:val="multilevel"/>
    <w:tmpl w:val="4948BC4E"/>
    <w:lvl w:ilvl="0">
      <w:start w:val="26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45" w:hanging="360"/>
      </w:pPr>
    </w:lvl>
    <w:lvl w:ilvl="2">
      <w:start w:val="1"/>
      <w:numFmt w:val="lowerRoman"/>
      <w:lvlText w:val="%3."/>
      <w:lvlJc w:val="right"/>
      <w:pPr>
        <w:ind w:left="2565" w:hanging="180"/>
      </w:pPr>
    </w:lvl>
    <w:lvl w:ilvl="3">
      <w:start w:val="1"/>
      <w:numFmt w:val="decimal"/>
      <w:lvlText w:val="%4."/>
      <w:lvlJc w:val="left"/>
      <w:pPr>
        <w:ind w:left="3285" w:hanging="360"/>
      </w:pPr>
    </w:lvl>
    <w:lvl w:ilvl="4">
      <w:start w:val="1"/>
      <w:numFmt w:val="lowerLetter"/>
      <w:lvlText w:val="%5."/>
      <w:lvlJc w:val="left"/>
      <w:pPr>
        <w:ind w:left="4005" w:hanging="360"/>
      </w:pPr>
    </w:lvl>
    <w:lvl w:ilvl="5">
      <w:start w:val="1"/>
      <w:numFmt w:val="lowerRoman"/>
      <w:lvlText w:val="%6."/>
      <w:lvlJc w:val="right"/>
      <w:pPr>
        <w:ind w:left="4725" w:hanging="180"/>
      </w:pPr>
    </w:lvl>
    <w:lvl w:ilvl="6">
      <w:start w:val="1"/>
      <w:numFmt w:val="decimal"/>
      <w:lvlText w:val="%7."/>
      <w:lvlJc w:val="left"/>
      <w:pPr>
        <w:ind w:left="5445" w:hanging="360"/>
      </w:pPr>
    </w:lvl>
    <w:lvl w:ilvl="7">
      <w:start w:val="1"/>
      <w:numFmt w:val="lowerLetter"/>
      <w:lvlText w:val="%8."/>
      <w:lvlJc w:val="left"/>
      <w:pPr>
        <w:ind w:left="6165" w:hanging="360"/>
      </w:pPr>
    </w:lvl>
    <w:lvl w:ilvl="8">
      <w:start w:val="1"/>
      <w:numFmt w:val="lowerRoman"/>
      <w:lvlText w:val="%9."/>
      <w:lvlJc w:val="right"/>
      <w:pPr>
        <w:ind w:left="6885" w:hanging="180"/>
      </w:pPr>
    </w:lvl>
  </w:abstractNum>
  <w:abstractNum w:abstractNumId="23" w15:restartNumberingAfterBreak="0">
    <w:nsid w:val="7E4042FF"/>
    <w:multiLevelType w:val="hybridMultilevel"/>
    <w:tmpl w:val="E57A2D26"/>
    <w:lvl w:ilvl="0" w:tplc="066CB4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F2877BA"/>
    <w:multiLevelType w:val="multilevel"/>
    <w:tmpl w:val="3B3271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0"/>
  </w:num>
  <w:num w:numId="3">
    <w:abstractNumId w:val="19"/>
  </w:num>
  <w:num w:numId="4">
    <w:abstractNumId w:val="9"/>
  </w:num>
  <w:num w:numId="5">
    <w:abstractNumId w:val="6"/>
  </w:num>
  <w:num w:numId="6">
    <w:abstractNumId w:val="7"/>
  </w:num>
  <w:num w:numId="7">
    <w:abstractNumId w:val="16"/>
  </w:num>
  <w:num w:numId="8">
    <w:abstractNumId w:val="24"/>
  </w:num>
  <w:num w:numId="9">
    <w:abstractNumId w:val="20"/>
  </w:num>
  <w:num w:numId="10">
    <w:abstractNumId w:val="2"/>
  </w:num>
  <w:num w:numId="11">
    <w:abstractNumId w:val="1"/>
  </w:num>
  <w:num w:numId="12">
    <w:abstractNumId w:val="12"/>
  </w:num>
  <w:num w:numId="13">
    <w:abstractNumId w:val="23"/>
  </w:num>
  <w:num w:numId="14">
    <w:abstractNumId w:val="8"/>
  </w:num>
  <w:num w:numId="15">
    <w:abstractNumId w:val="14"/>
  </w:num>
  <w:num w:numId="16">
    <w:abstractNumId w:val="11"/>
  </w:num>
  <w:num w:numId="17">
    <w:abstractNumId w:val="5"/>
  </w:num>
  <w:num w:numId="18">
    <w:abstractNumId w:val="22"/>
  </w:num>
  <w:num w:numId="19">
    <w:abstractNumId w:val="4"/>
  </w:num>
  <w:num w:numId="20">
    <w:abstractNumId w:val="18"/>
  </w:num>
  <w:num w:numId="21">
    <w:abstractNumId w:val="10"/>
  </w:num>
  <w:num w:numId="22">
    <w:abstractNumId w:val="13"/>
  </w:num>
  <w:num w:numId="23">
    <w:abstractNumId w:val="17"/>
  </w:num>
  <w:num w:numId="24">
    <w:abstractNumId w:val="21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CAB"/>
    <w:rsid w:val="00001279"/>
    <w:rsid w:val="0000378B"/>
    <w:rsid w:val="000061C7"/>
    <w:rsid w:val="00011F52"/>
    <w:rsid w:val="00016E7E"/>
    <w:rsid w:val="000233D2"/>
    <w:rsid w:val="000438FA"/>
    <w:rsid w:val="00050667"/>
    <w:rsid w:val="000566E9"/>
    <w:rsid w:val="00061F1E"/>
    <w:rsid w:val="0006492A"/>
    <w:rsid w:val="00064C71"/>
    <w:rsid w:val="00066130"/>
    <w:rsid w:val="000768A3"/>
    <w:rsid w:val="00077B01"/>
    <w:rsid w:val="00092A59"/>
    <w:rsid w:val="000969A4"/>
    <w:rsid w:val="000B1E56"/>
    <w:rsid w:val="000C6B02"/>
    <w:rsid w:val="000D01C6"/>
    <w:rsid w:val="000F0C74"/>
    <w:rsid w:val="000F4D02"/>
    <w:rsid w:val="001012F1"/>
    <w:rsid w:val="00103A50"/>
    <w:rsid w:val="00106644"/>
    <w:rsid w:val="00122B84"/>
    <w:rsid w:val="00123F5C"/>
    <w:rsid w:val="00125DB1"/>
    <w:rsid w:val="00126627"/>
    <w:rsid w:val="00127982"/>
    <w:rsid w:val="00137447"/>
    <w:rsid w:val="00137EFA"/>
    <w:rsid w:val="001432EE"/>
    <w:rsid w:val="0014412F"/>
    <w:rsid w:val="00144A92"/>
    <w:rsid w:val="00147045"/>
    <w:rsid w:val="00147EB8"/>
    <w:rsid w:val="00153EF6"/>
    <w:rsid w:val="00157F35"/>
    <w:rsid w:val="001651B3"/>
    <w:rsid w:val="00165DC3"/>
    <w:rsid w:val="00171A75"/>
    <w:rsid w:val="0017275B"/>
    <w:rsid w:val="001727BB"/>
    <w:rsid w:val="00181EA5"/>
    <w:rsid w:val="001869B0"/>
    <w:rsid w:val="001947E2"/>
    <w:rsid w:val="001A25F6"/>
    <w:rsid w:val="001A4039"/>
    <w:rsid w:val="001B0771"/>
    <w:rsid w:val="001C105C"/>
    <w:rsid w:val="001D17FC"/>
    <w:rsid w:val="001D3473"/>
    <w:rsid w:val="001E0449"/>
    <w:rsid w:val="001E1092"/>
    <w:rsid w:val="001E208C"/>
    <w:rsid w:val="001E252F"/>
    <w:rsid w:val="001F51A8"/>
    <w:rsid w:val="001F5303"/>
    <w:rsid w:val="00200C5A"/>
    <w:rsid w:val="00201274"/>
    <w:rsid w:val="002021D0"/>
    <w:rsid w:val="0020249D"/>
    <w:rsid w:val="00204BC3"/>
    <w:rsid w:val="002153D0"/>
    <w:rsid w:val="0022373E"/>
    <w:rsid w:val="00225292"/>
    <w:rsid w:val="002274EB"/>
    <w:rsid w:val="0023624E"/>
    <w:rsid w:val="00241EED"/>
    <w:rsid w:val="00245FC8"/>
    <w:rsid w:val="00250397"/>
    <w:rsid w:val="00251C49"/>
    <w:rsid w:val="00255274"/>
    <w:rsid w:val="00260B41"/>
    <w:rsid w:val="00267BDC"/>
    <w:rsid w:val="00272A47"/>
    <w:rsid w:val="00272EDF"/>
    <w:rsid w:val="00277FDA"/>
    <w:rsid w:val="002820B8"/>
    <w:rsid w:val="00282990"/>
    <w:rsid w:val="00286939"/>
    <w:rsid w:val="002A2020"/>
    <w:rsid w:val="002B0E39"/>
    <w:rsid w:val="002B2999"/>
    <w:rsid w:val="002D721C"/>
    <w:rsid w:val="002E259C"/>
    <w:rsid w:val="002E4309"/>
    <w:rsid w:val="002E4839"/>
    <w:rsid w:val="002E5E52"/>
    <w:rsid w:val="0031213E"/>
    <w:rsid w:val="0031251F"/>
    <w:rsid w:val="0031328F"/>
    <w:rsid w:val="00314D18"/>
    <w:rsid w:val="00316856"/>
    <w:rsid w:val="00316F90"/>
    <w:rsid w:val="00321DA5"/>
    <w:rsid w:val="00322101"/>
    <w:rsid w:val="003261D4"/>
    <w:rsid w:val="00327C44"/>
    <w:rsid w:val="0033245D"/>
    <w:rsid w:val="003435B6"/>
    <w:rsid w:val="00352E6D"/>
    <w:rsid w:val="003634FB"/>
    <w:rsid w:val="003679B4"/>
    <w:rsid w:val="00367F1E"/>
    <w:rsid w:val="0038276D"/>
    <w:rsid w:val="00382A21"/>
    <w:rsid w:val="00385E1C"/>
    <w:rsid w:val="003A6090"/>
    <w:rsid w:val="003C28D8"/>
    <w:rsid w:val="003C4DF5"/>
    <w:rsid w:val="003C670E"/>
    <w:rsid w:val="003C6D7E"/>
    <w:rsid w:val="003D1E1B"/>
    <w:rsid w:val="003D5731"/>
    <w:rsid w:val="003D5EF4"/>
    <w:rsid w:val="003E532A"/>
    <w:rsid w:val="003E783A"/>
    <w:rsid w:val="003F19D2"/>
    <w:rsid w:val="003F7AF3"/>
    <w:rsid w:val="00402A1B"/>
    <w:rsid w:val="00402D21"/>
    <w:rsid w:val="00405936"/>
    <w:rsid w:val="00406810"/>
    <w:rsid w:val="0040781E"/>
    <w:rsid w:val="00410267"/>
    <w:rsid w:val="00422EFA"/>
    <w:rsid w:val="0043330B"/>
    <w:rsid w:val="00433881"/>
    <w:rsid w:val="004350D9"/>
    <w:rsid w:val="0043667A"/>
    <w:rsid w:val="00440418"/>
    <w:rsid w:val="00444A1E"/>
    <w:rsid w:val="0045210F"/>
    <w:rsid w:val="00452175"/>
    <w:rsid w:val="004611FF"/>
    <w:rsid w:val="004618F2"/>
    <w:rsid w:val="004645E8"/>
    <w:rsid w:val="00480F69"/>
    <w:rsid w:val="00483C6B"/>
    <w:rsid w:val="004922D4"/>
    <w:rsid w:val="004A168C"/>
    <w:rsid w:val="004A44DF"/>
    <w:rsid w:val="004B56EF"/>
    <w:rsid w:val="004B675C"/>
    <w:rsid w:val="004B6AFF"/>
    <w:rsid w:val="004D53EB"/>
    <w:rsid w:val="004E49D1"/>
    <w:rsid w:val="005026F1"/>
    <w:rsid w:val="005030BB"/>
    <w:rsid w:val="00514CE4"/>
    <w:rsid w:val="00515149"/>
    <w:rsid w:val="005172B5"/>
    <w:rsid w:val="005348E7"/>
    <w:rsid w:val="00537C39"/>
    <w:rsid w:val="0055796C"/>
    <w:rsid w:val="00574FED"/>
    <w:rsid w:val="0058358F"/>
    <w:rsid w:val="00583795"/>
    <w:rsid w:val="00591BEC"/>
    <w:rsid w:val="00597736"/>
    <w:rsid w:val="005A71E1"/>
    <w:rsid w:val="005B20BA"/>
    <w:rsid w:val="005B7945"/>
    <w:rsid w:val="005C21BC"/>
    <w:rsid w:val="005D0FE2"/>
    <w:rsid w:val="005E1E5C"/>
    <w:rsid w:val="005F3353"/>
    <w:rsid w:val="005F68FE"/>
    <w:rsid w:val="005F6999"/>
    <w:rsid w:val="0060032F"/>
    <w:rsid w:val="006016CF"/>
    <w:rsid w:val="0060177B"/>
    <w:rsid w:val="00602096"/>
    <w:rsid w:val="006055B0"/>
    <w:rsid w:val="00617B74"/>
    <w:rsid w:val="00621BC9"/>
    <w:rsid w:val="00622BFB"/>
    <w:rsid w:val="00624F2D"/>
    <w:rsid w:val="00626742"/>
    <w:rsid w:val="00635CEA"/>
    <w:rsid w:val="0064030D"/>
    <w:rsid w:val="00642923"/>
    <w:rsid w:val="00650A4F"/>
    <w:rsid w:val="006620C1"/>
    <w:rsid w:val="00670E94"/>
    <w:rsid w:val="006737EE"/>
    <w:rsid w:val="00680436"/>
    <w:rsid w:val="00681A43"/>
    <w:rsid w:val="00681FEA"/>
    <w:rsid w:val="0068391E"/>
    <w:rsid w:val="006908A9"/>
    <w:rsid w:val="00697107"/>
    <w:rsid w:val="006A7EDA"/>
    <w:rsid w:val="006B5C9E"/>
    <w:rsid w:val="006C4E52"/>
    <w:rsid w:val="006C6AA5"/>
    <w:rsid w:val="006D1A18"/>
    <w:rsid w:val="006D1B49"/>
    <w:rsid w:val="006D5CFC"/>
    <w:rsid w:val="006F0369"/>
    <w:rsid w:val="006F495F"/>
    <w:rsid w:val="006F7F2E"/>
    <w:rsid w:val="00705BBA"/>
    <w:rsid w:val="00707B5D"/>
    <w:rsid w:val="00713D41"/>
    <w:rsid w:val="00740CA6"/>
    <w:rsid w:val="00743824"/>
    <w:rsid w:val="007502BA"/>
    <w:rsid w:val="00750755"/>
    <w:rsid w:val="00752FD7"/>
    <w:rsid w:val="007539DF"/>
    <w:rsid w:val="007713E0"/>
    <w:rsid w:val="00774392"/>
    <w:rsid w:val="007772D0"/>
    <w:rsid w:val="00780CA7"/>
    <w:rsid w:val="00781071"/>
    <w:rsid w:val="00782085"/>
    <w:rsid w:val="007824EE"/>
    <w:rsid w:val="007937B6"/>
    <w:rsid w:val="00794A53"/>
    <w:rsid w:val="007D7194"/>
    <w:rsid w:val="007E4CCC"/>
    <w:rsid w:val="00801D9D"/>
    <w:rsid w:val="00804871"/>
    <w:rsid w:val="00805F38"/>
    <w:rsid w:val="008204FB"/>
    <w:rsid w:val="00827994"/>
    <w:rsid w:val="00830A23"/>
    <w:rsid w:val="00833432"/>
    <w:rsid w:val="008428A7"/>
    <w:rsid w:val="00842987"/>
    <w:rsid w:val="008607E6"/>
    <w:rsid w:val="00861583"/>
    <w:rsid w:val="00861A78"/>
    <w:rsid w:val="00866C16"/>
    <w:rsid w:val="00873AFE"/>
    <w:rsid w:val="00873CFC"/>
    <w:rsid w:val="00882E57"/>
    <w:rsid w:val="00892500"/>
    <w:rsid w:val="008A3ACF"/>
    <w:rsid w:val="008A7013"/>
    <w:rsid w:val="008B2DEA"/>
    <w:rsid w:val="008B308B"/>
    <w:rsid w:val="008B514E"/>
    <w:rsid w:val="008B5468"/>
    <w:rsid w:val="008C5AF5"/>
    <w:rsid w:val="008C6785"/>
    <w:rsid w:val="008C6CFA"/>
    <w:rsid w:val="008D02D0"/>
    <w:rsid w:val="008E35B3"/>
    <w:rsid w:val="008E5945"/>
    <w:rsid w:val="008E7147"/>
    <w:rsid w:val="008F618B"/>
    <w:rsid w:val="0091030C"/>
    <w:rsid w:val="00912929"/>
    <w:rsid w:val="00916B8E"/>
    <w:rsid w:val="00917D5D"/>
    <w:rsid w:val="00924D1E"/>
    <w:rsid w:val="009272A3"/>
    <w:rsid w:val="009315BC"/>
    <w:rsid w:val="00932A4C"/>
    <w:rsid w:val="00935B47"/>
    <w:rsid w:val="00936DD2"/>
    <w:rsid w:val="0094131A"/>
    <w:rsid w:val="0094373D"/>
    <w:rsid w:val="009530A5"/>
    <w:rsid w:val="00954D2C"/>
    <w:rsid w:val="00963685"/>
    <w:rsid w:val="009673D1"/>
    <w:rsid w:val="0097100E"/>
    <w:rsid w:val="00981DF9"/>
    <w:rsid w:val="00981E25"/>
    <w:rsid w:val="00986664"/>
    <w:rsid w:val="009A1E98"/>
    <w:rsid w:val="009A7D9E"/>
    <w:rsid w:val="009B18D2"/>
    <w:rsid w:val="009B1C42"/>
    <w:rsid w:val="009B3268"/>
    <w:rsid w:val="009B5F05"/>
    <w:rsid w:val="009E04CC"/>
    <w:rsid w:val="009E7C1A"/>
    <w:rsid w:val="009F38FF"/>
    <w:rsid w:val="009F39F0"/>
    <w:rsid w:val="00A15CF4"/>
    <w:rsid w:val="00A27EA1"/>
    <w:rsid w:val="00A33CF8"/>
    <w:rsid w:val="00A36EE0"/>
    <w:rsid w:val="00A40368"/>
    <w:rsid w:val="00A413BE"/>
    <w:rsid w:val="00A42BE8"/>
    <w:rsid w:val="00A50A2B"/>
    <w:rsid w:val="00A56B0B"/>
    <w:rsid w:val="00A625E8"/>
    <w:rsid w:val="00A7619F"/>
    <w:rsid w:val="00A81F19"/>
    <w:rsid w:val="00A91BFC"/>
    <w:rsid w:val="00A92303"/>
    <w:rsid w:val="00A979AF"/>
    <w:rsid w:val="00AA147A"/>
    <w:rsid w:val="00AB6C5A"/>
    <w:rsid w:val="00AC3140"/>
    <w:rsid w:val="00AF3734"/>
    <w:rsid w:val="00AF6EFD"/>
    <w:rsid w:val="00B03E75"/>
    <w:rsid w:val="00B0791B"/>
    <w:rsid w:val="00B07C8B"/>
    <w:rsid w:val="00B116AE"/>
    <w:rsid w:val="00B1203F"/>
    <w:rsid w:val="00B14991"/>
    <w:rsid w:val="00B16607"/>
    <w:rsid w:val="00B1700B"/>
    <w:rsid w:val="00B24603"/>
    <w:rsid w:val="00B255E6"/>
    <w:rsid w:val="00B27320"/>
    <w:rsid w:val="00B30393"/>
    <w:rsid w:val="00B438A9"/>
    <w:rsid w:val="00B4461C"/>
    <w:rsid w:val="00B44A09"/>
    <w:rsid w:val="00B45427"/>
    <w:rsid w:val="00B56D60"/>
    <w:rsid w:val="00B626C0"/>
    <w:rsid w:val="00B6739F"/>
    <w:rsid w:val="00B84C05"/>
    <w:rsid w:val="00B859AF"/>
    <w:rsid w:val="00B86A3E"/>
    <w:rsid w:val="00B918B9"/>
    <w:rsid w:val="00B92FDD"/>
    <w:rsid w:val="00B9492E"/>
    <w:rsid w:val="00B969EC"/>
    <w:rsid w:val="00BB202A"/>
    <w:rsid w:val="00BC152D"/>
    <w:rsid w:val="00BD0290"/>
    <w:rsid w:val="00BD5482"/>
    <w:rsid w:val="00BD54A2"/>
    <w:rsid w:val="00BE4D2A"/>
    <w:rsid w:val="00BE4DEB"/>
    <w:rsid w:val="00BE6A8E"/>
    <w:rsid w:val="00BE6EC1"/>
    <w:rsid w:val="00BF4E37"/>
    <w:rsid w:val="00C03C56"/>
    <w:rsid w:val="00C119F5"/>
    <w:rsid w:val="00C133D6"/>
    <w:rsid w:val="00C15B59"/>
    <w:rsid w:val="00C203B6"/>
    <w:rsid w:val="00C27788"/>
    <w:rsid w:val="00C35C7D"/>
    <w:rsid w:val="00C372A1"/>
    <w:rsid w:val="00C40EBD"/>
    <w:rsid w:val="00C40FB9"/>
    <w:rsid w:val="00C42521"/>
    <w:rsid w:val="00C44B5C"/>
    <w:rsid w:val="00C6161B"/>
    <w:rsid w:val="00C61ACE"/>
    <w:rsid w:val="00C63873"/>
    <w:rsid w:val="00C638F2"/>
    <w:rsid w:val="00C73360"/>
    <w:rsid w:val="00C740D0"/>
    <w:rsid w:val="00C753C7"/>
    <w:rsid w:val="00CB547B"/>
    <w:rsid w:val="00CC2A1C"/>
    <w:rsid w:val="00CC62A6"/>
    <w:rsid w:val="00CC6D2E"/>
    <w:rsid w:val="00CF1478"/>
    <w:rsid w:val="00CF2592"/>
    <w:rsid w:val="00D044A0"/>
    <w:rsid w:val="00D1008E"/>
    <w:rsid w:val="00D20B34"/>
    <w:rsid w:val="00D21168"/>
    <w:rsid w:val="00D24D01"/>
    <w:rsid w:val="00D26DC0"/>
    <w:rsid w:val="00D276AB"/>
    <w:rsid w:val="00D36ABB"/>
    <w:rsid w:val="00D37804"/>
    <w:rsid w:val="00D41EF8"/>
    <w:rsid w:val="00D45ACD"/>
    <w:rsid w:val="00D478E7"/>
    <w:rsid w:val="00D5522E"/>
    <w:rsid w:val="00D57267"/>
    <w:rsid w:val="00D61755"/>
    <w:rsid w:val="00D748FC"/>
    <w:rsid w:val="00D761A4"/>
    <w:rsid w:val="00D813B4"/>
    <w:rsid w:val="00D874E8"/>
    <w:rsid w:val="00D9324D"/>
    <w:rsid w:val="00DA5F28"/>
    <w:rsid w:val="00DB3C9F"/>
    <w:rsid w:val="00DB489D"/>
    <w:rsid w:val="00DC2049"/>
    <w:rsid w:val="00DC352F"/>
    <w:rsid w:val="00DC451D"/>
    <w:rsid w:val="00DF3399"/>
    <w:rsid w:val="00DF74E5"/>
    <w:rsid w:val="00E07B98"/>
    <w:rsid w:val="00E1399E"/>
    <w:rsid w:val="00E31CAB"/>
    <w:rsid w:val="00E34CAB"/>
    <w:rsid w:val="00E35A45"/>
    <w:rsid w:val="00E538CD"/>
    <w:rsid w:val="00E56B67"/>
    <w:rsid w:val="00E6339D"/>
    <w:rsid w:val="00E64CE3"/>
    <w:rsid w:val="00E941BB"/>
    <w:rsid w:val="00E9534D"/>
    <w:rsid w:val="00EA4034"/>
    <w:rsid w:val="00EA67E9"/>
    <w:rsid w:val="00EC15BB"/>
    <w:rsid w:val="00EC3A54"/>
    <w:rsid w:val="00ED04B5"/>
    <w:rsid w:val="00ED191F"/>
    <w:rsid w:val="00ED6E2B"/>
    <w:rsid w:val="00ED7B1D"/>
    <w:rsid w:val="00EE29C6"/>
    <w:rsid w:val="00EF3056"/>
    <w:rsid w:val="00F06BB8"/>
    <w:rsid w:val="00F10EB4"/>
    <w:rsid w:val="00F1120D"/>
    <w:rsid w:val="00F1422D"/>
    <w:rsid w:val="00F16963"/>
    <w:rsid w:val="00F242B4"/>
    <w:rsid w:val="00F270E1"/>
    <w:rsid w:val="00F330B8"/>
    <w:rsid w:val="00F33417"/>
    <w:rsid w:val="00F33973"/>
    <w:rsid w:val="00F41321"/>
    <w:rsid w:val="00F51A85"/>
    <w:rsid w:val="00F51E8C"/>
    <w:rsid w:val="00F522C7"/>
    <w:rsid w:val="00F606E2"/>
    <w:rsid w:val="00F624CF"/>
    <w:rsid w:val="00F703D1"/>
    <w:rsid w:val="00F7762F"/>
    <w:rsid w:val="00F87552"/>
    <w:rsid w:val="00F90636"/>
    <w:rsid w:val="00F927BE"/>
    <w:rsid w:val="00FA41C6"/>
    <w:rsid w:val="00FB3477"/>
    <w:rsid w:val="00FB6257"/>
    <w:rsid w:val="00FD67D5"/>
    <w:rsid w:val="00FD7822"/>
    <w:rsid w:val="00FD7C8E"/>
    <w:rsid w:val="00FE623B"/>
    <w:rsid w:val="00FF2D44"/>
    <w:rsid w:val="00FF5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76483"/>
  <w15:docId w15:val="{BEEA58DA-02CF-4680-BB02-1989DA3E1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27994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31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E31CAB"/>
    <w:rPr>
      <w:color w:val="0000FF"/>
      <w:u w:val="single"/>
    </w:rPr>
  </w:style>
  <w:style w:type="character" w:customStyle="1" w:styleId="dropdown-user-namefirst-letter">
    <w:name w:val="dropdown-user-name__first-letter"/>
    <w:basedOn w:val="a0"/>
    <w:rsid w:val="004B6AFF"/>
  </w:style>
  <w:style w:type="table" w:styleId="a4">
    <w:name w:val="Table Grid"/>
    <w:basedOn w:val="a1"/>
    <w:rsid w:val="00C133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rsid w:val="00064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827994"/>
    <w:rPr>
      <w:rFonts w:ascii="Times New Roman" w:eastAsia="Arial Unicode MS" w:hAnsi="Times New Roman" w:cs="Times New Roman"/>
      <w:b/>
      <w:sz w:val="32"/>
      <w:szCs w:val="20"/>
    </w:rPr>
  </w:style>
  <w:style w:type="paragraph" w:styleId="a6">
    <w:name w:val="header"/>
    <w:basedOn w:val="a"/>
    <w:link w:val="a7"/>
    <w:uiPriority w:val="99"/>
    <w:unhideWhenUsed/>
    <w:rsid w:val="0027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7FDA"/>
  </w:style>
  <w:style w:type="paragraph" w:styleId="a8">
    <w:name w:val="footer"/>
    <w:basedOn w:val="a"/>
    <w:link w:val="a9"/>
    <w:uiPriority w:val="99"/>
    <w:unhideWhenUsed/>
    <w:rsid w:val="0027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7FDA"/>
  </w:style>
  <w:style w:type="paragraph" w:customStyle="1" w:styleId="ConsPlusNonformat">
    <w:name w:val="ConsPlusNonformat"/>
    <w:uiPriority w:val="99"/>
    <w:rsid w:val="00277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Обычный1"/>
    <w:rsid w:val="00277FDA"/>
    <w:pPr>
      <w:widowControl w:val="0"/>
      <w:spacing w:after="0" w:line="300" w:lineRule="auto"/>
      <w:ind w:left="4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a">
    <w:name w:val="List Paragraph"/>
    <w:basedOn w:val="a"/>
    <w:uiPriority w:val="34"/>
    <w:qFormat/>
    <w:rsid w:val="008B2DE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D7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7C8E"/>
    <w:rPr>
      <w:rFonts w:ascii="Tahoma" w:hAnsi="Tahoma" w:cs="Tahoma"/>
      <w:sz w:val="16"/>
      <w:szCs w:val="16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B45427"/>
    <w:rPr>
      <w:color w:val="605E5C"/>
      <w:shd w:val="clear" w:color="auto" w:fill="E1DFDD"/>
    </w:rPr>
  </w:style>
  <w:style w:type="numbering" w:customStyle="1" w:styleId="13">
    <w:name w:val="Нет списка1"/>
    <w:next w:val="a2"/>
    <w:uiPriority w:val="99"/>
    <w:semiHidden/>
    <w:unhideWhenUsed/>
    <w:rsid w:val="003D1E1B"/>
  </w:style>
  <w:style w:type="table" w:customStyle="1" w:styleId="14">
    <w:name w:val="Сетка таблицы1"/>
    <w:basedOn w:val="a1"/>
    <w:next w:val="a4"/>
    <w:uiPriority w:val="59"/>
    <w:rsid w:val="003D1E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aliases w:val="АбзацТекста"/>
    <w:link w:val="ae"/>
    <w:uiPriority w:val="1"/>
    <w:qFormat/>
    <w:rsid w:val="003D1E1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АбзацТекста Знак"/>
    <w:link w:val="ad"/>
    <w:uiPriority w:val="1"/>
    <w:locked/>
    <w:rsid w:val="003D1E1B"/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4"/>
    <w:uiPriority w:val="59"/>
    <w:rsid w:val="003D1E1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39"/>
    <w:rsid w:val="003D1E1B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D1E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D1E1B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D1E1B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D1E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D1E1B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Revision"/>
    <w:hidden/>
    <w:uiPriority w:val="99"/>
    <w:semiHidden/>
    <w:rsid w:val="003D1E1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3D1E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Title">
    <w:name w:val="ConsPlusTitle"/>
    <w:rsid w:val="003D1E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924D1E"/>
    <w:rPr>
      <w:color w:val="605E5C"/>
      <w:shd w:val="clear" w:color="auto" w:fill="E1DFDD"/>
    </w:rPr>
  </w:style>
  <w:style w:type="table" w:customStyle="1" w:styleId="3">
    <w:name w:val="Сетка таблицы3"/>
    <w:basedOn w:val="a1"/>
    <w:next w:val="a4"/>
    <w:uiPriority w:val="59"/>
    <w:rsid w:val="00635CEA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s@admpereslavl.ru" TargetMode="External"/><Relationship Id="rId13" Type="http://schemas.openxmlformats.org/officeDocument/2006/relationships/image" Target="media/image1.png"/><Relationship Id="rId18" Type="http://schemas.openxmlformats.org/officeDocument/2006/relationships/hyperlink" Target="https://lot-online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admpereslavl.ru" TargetMode="External"/><Relationship Id="rId17" Type="http://schemas.openxmlformats.org/officeDocument/2006/relationships/hyperlink" Target="https://login.consultant.ru/link/?req=doc&amp;base=LAW&amp;n=46598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5984" TargetMode="External"/><Relationship Id="rId20" Type="http://schemas.openxmlformats.org/officeDocument/2006/relationships/hyperlink" Target="https://admpereslav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document/redirect/12138258/696" TargetMode="External"/><Relationship Id="rId10" Type="http://schemas.openxmlformats.org/officeDocument/2006/relationships/hyperlink" Target="http://torgi.gov.ru/new/" TargetMode="External"/><Relationship Id="rId19" Type="http://schemas.openxmlformats.org/officeDocument/2006/relationships/hyperlink" Target="https://lot-online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kp@yarregion.ru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A0EC0-4E2D-4FD7-B458-BC14C36EC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14</Pages>
  <Words>5921</Words>
  <Characters>33752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Office</cp:lastModifiedBy>
  <cp:revision>75</cp:revision>
  <cp:lastPrinted>2024-05-23T13:30:00Z</cp:lastPrinted>
  <dcterms:created xsi:type="dcterms:W3CDTF">2024-03-29T11:52:00Z</dcterms:created>
  <dcterms:modified xsi:type="dcterms:W3CDTF">2025-02-10T07:34:00Z</dcterms:modified>
</cp:coreProperties>
</file>